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4E" w:rsidRPr="00032126" w:rsidRDefault="00C25A4E" w:rsidP="00C25A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126">
        <w:rPr>
          <w:rFonts w:ascii="Times New Roman" w:hAnsi="Times New Roman" w:cs="Times New Roman"/>
          <w:b/>
          <w:sz w:val="36"/>
          <w:szCs w:val="36"/>
        </w:rPr>
        <w:t xml:space="preserve">Краткая презентация </w:t>
      </w:r>
    </w:p>
    <w:p w:rsidR="00C25A4E" w:rsidRPr="00032126" w:rsidRDefault="00032126" w:rsidP="00C25A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126">
        <w:rPr>
          <w:rFonts w:ascii="Times New Roman" w:hAnsi="Times New Roman" w:cs="Times New Roman"/>
          <w:b/>
          <w:sz w:val="36"/>
          <w:szCs w:val="36"/>
        </w:rPr>
        <w:t xml:space="preserve">основной </w:t>
      </w:r>
      <w:r w:rsidR="00C25A4E" w:rsidRPr="00032126">
        <w:rPr>
          <w:rFonts w:ascii="Times New Roman" w:hAnsi="Times New Roman" w:cs="Times New Roman"/>
          <w:b/>
          <w:sz w:val="36"/>
          <w:szCs w:val="36"/>
        </w:rPr>
        <w:t>образовательной программы</w:t>
      </w:r>
    </w:p>
    <w:p w:rsidR="00032126" w:rsidRPr="00032126" w:rsidRDefault="00032126" w:rsidP="00C25A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126">
        <w:rPr>
          <w:rFonts w:ascii="Times New Roman" w:hAnsi="Times New Roman" w:cs="Times New Roman"/>
          <w:b/>
          <w:sz w:val="36"/>
          <w:szCs w:val="36"/>
        </w:rPr>
        <w:t>МАДОУ «Детский сад № 339»</w:t>
      </w:r>
    </w:p>
    <w:p w:rsidR="00C25A4E" w:rsidRDefault="00C25A4E" w:rsidP="00C2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A4E" w:rsidRPr="000506CD" w:rsidRDefault="00C25A4E" w:rsidP="00C25A4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06CD">
        <w:rPr>
          <w:rFonts w:ascii="Times New Roman" w:hAnsi="Times New Roman" w:cs="Times New Roman"/>
          <w:b/>
          <w:i/>
          <w:sz w:val="28"/>
          <w:szCs w:val="28"/>
        </w:rPr>
        <w:t>Общие сведения:</w:t>
      </w:r>
    </w:p>
    <w:p w:rsidR="00C25A4E" w:rsidRPr="000506CD" w:rsidRDefault="00C25A4E" w:rsidP="00C25A4E">
      <w:pPr>
        <w:pStyle w:val="a3"/>
        <w:ind w:right="45"/>
        <w:jc w:val="both"/>
        <w:rPr>
          <w:sz w:val="28"/>
          <w:szCs w:val="28"/>
        </w:rPr>
      </w:pPr>
      <w:r w:rsidRPr="000506CD">
        <w:rPr>
          <w:sz w:val="28"/>
          <w:szCs w:val="28"/>
        </w:rPr>
        <w:t>Образовательная</w:t>
      </w:r>
      <w:r w:rsidRPr="000506CD">
        <w:rPr>
          <w:spacing w:val="60"/>
          <w:sz w:val="28"/>
          <w:szCs w:val="28"/>
        </w:rPr>
        <w:t xml:space="preserve"> </w:t>
      </w:r>
      <w:r w:rsidRPr="000506CD">
        <w:rPr>
          <w:sz w:val="28"/>
          <w:szCs w:val="28"/>
        </w:rPr>
        <w:t xml:space="preserve">программа  </w:t>
      </w:r>
      <w:r w:rsidRPr="000506CD">
        <w:rPr>
          <w:spacing w:val="6"/>
          <w:sz w:val="28"/>
          <w:szCs w:val="28"/>
        </w:rPr>
        <w:t xml:space="preserve"> </w:t>
      </w:r>
      <w:r w:rsidRPr="000506CD">
        <w:rPr>
          <w:sz w:val="28"/>
          <w:szCs w:val="28"/>
        </w:rPr>
        <w:t xml:space="preserve">дошкольного  </w:t>
      </w:r>
      <w:r w:rsidRPr="000506CD">
        <w:rPr>
          <w:spacing w:val="4"/>
          <w:sz w:val="28"/>
          <w:szCs w:val="28"/>
        </w:rPr>
        <w:t xml:space="preserve"> </w:t>
      </w:r>
      <w:r w:rsidRPr="000506CD">
        <w:rPr>
          <w:sz w:val="28"/>
          <w:szCs w:val="28"/>
        </w:rPr>
        <w:t xml:space="preserve">образования  </w:t>
      </w:r>
      <w:r w:rsidRPr="000506CD">
        <w:rPr>
          <w:spacing w:val="3"/>
          <w:sz w:val="28"/>
          <w:szCs w:val="28"/>
        </w:rPr>
        <w:t xml:space="preserve"> </w:t>
      </w:r>
      <w:r w:rsidRPr="000506CD">
        <w:rPr>
          <w:sz w:val="28"/>
          <w:szCs w:val="28"/>
        </w:rPr>
        <w:t>МАДОУ «Детский сад № 339 комбинированного вида»    разработана    в    соответствии</w:t>
      </w:r>
      <w:r w:rsidRPr="000506CD">
        <w:rPr>
          <w:spacing w:val="-52"/>
          <w:sz w:val="28"/>
          <w:szCs w:val="28"/>
        </w:rPr>
        <w:t xml:space="preserve"> </w:t>
      </w:r>
      <w:r w:rsidRPr="000506CD">
        <w:rPr>
          <w:sz w:val="28"/>
          <w:szCs w:val="28"/>
        </w:rPr>
        <w:t>с требованиями Федерального государственного образовательного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стандарта</w:t>
      </w:r>
      <w:r w:rsidRPr="000506CD">
        <w:rPr>
          <w:spacing w:val="56"/>
          <w:sz w:val="28"/>
          <w:szCs w:val="28"/>
        </w:rPr>
        <w:t xml:space="preserve"> </w:t>
      </w:r>
      <w:r w:rsidRPr="000506CD">
        <w:rPr>
          <w:sz w:val="28"/>
          <w:szCs w:val="28"/>
        </w:rPr>
        <w:t>(ФГОС ДО),</w:t>
      </w:r>
      <w:r w:rsidRPr="000506CD">
        <w:rPr>
          <w:spacing w:val="56"/>
          <w:sz w:val="28"/>
          <w:szCs w:val="28"/>
        </w:rPr>
        <w:t xml:space="preserve"> </w:t>
      </w:r>
      <w:r w:rsidRPr="000506CD">
        <w:rPr>
          <w:sz w:val="28"/>
          <w:szCs w:val="28"/>
        </w:rPr>
        <w:t>утвержденного</w:t>
      </w:r>
      <w:r w:rsidRPr="000506CD">
        <w:rPr>
          <w:spacing w:val="55"/>
          <w:sz w:val="28"/>
          <w:szCs w:val="28"/>
        </w:rPr>
        <w:t xml:space="preserve"> </w:t>
      </w:r>
      <w:r w:rsidRPr="000506CD">
        <w:rPr>
          <w:sz w:val="28"/>
          <w:szCs w:val="28"/>
        </w:rPr>
        <w:t xml:space="preserve">приказом   </w:t>
      </w:r>
      <w:proofErr w:type="spellStart"/>
      <w:r w:rsidRPr="000506CD">
        <w:rPr>
          <w:sz w:val="28"/>
          <w:szCs w:val="28"/>
        </w:rPr>
        <w:t>Минобрнауки</w:t>
      </w:r>
      <w:proofErr w:type="spellEnd"/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от 17.10.2013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№ 1155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(далее —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ФГОС ДО),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и Федеральной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образовательной программы дошкольного образования (ФОП ДО),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 xml:space="preserve">утвержденной приказом </w:t>
      </w:r>
      <w:proofErr w:type="spellStart"/>
      <w:r w:rsidRPr="000506CD">
        <w:rPr>
          <w:sz w:val="28"/>
          <w:szCs w:val="28"/>
        </w:rPr>
        <w:t>Минпросвещения</w:t>
      </w:r>
      <w:proofErr w:type="spellEnd"/>
      <w:r w:rsidRPr="000506CD">
        <w:rPr>
          <w:sz w:val="28"/>
          <w:szCs w:val="28"/>
        </w:rPr>
        <w:t xml:space="preserve"> от 25.11.2022 № 1028и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(далее</w:t>
      </w:r>
      <w:r w:rsidRPr="000506CD">
        <w:rPr>
          <w:spacing w:val="-6"/>
          <w:sz w:val="28"/>
          <w:szCs w:val="28"/>
        </w:rPr>
        <w:t xml:space="preserve"> </w:t>
      </w:r>
      <w:r w:rsidRPr="000506CD">
        <w:rPr>
          <w:sz w:val="28"/>
          <w:szCs w:val="28"/>
        </w:rPr>
        <w:t>—</w:t>
      </w:r>
      <w:r w:rsidRPr="000506CD">
        <w:rPr>
          <w:spacing w:val="2"/>
          <w:sz w:val="28"/>
          <w:szCs w:val="28"/>
        </w:rPr>
        <w:t xml:space="preserve"> </w:t>
      </w:r>
      <w:r w:rsidRPr="000506CD">
        <w:rPr>
          <w:sz w:val="28"/>
          <w:szCs w:val="28"/>
        </w:rPr>
        <w:t>ФОП</w:t>
      </w:r>
      <w:r w:rsidRPr="000506CD">
        <w:rPr>
          <w:spacing w:val="1"/>
          <w:sz w:val="28"/>
          <w:szCs w:val="28"/>
        </w:rPr>
        <w:t xml:space="preserve"> </w:t>
      </w:r>
      <w:proofErr w:type="gramStart"/>
      <w:r w:rsidRPr="000506CD">
        <w:rPr>
          <w:sz w:val="28"/>
          <w:szCs w:val="28"/>
        </w:rPr>
        <w:t>ДО</w:t>
      </w:r>
      <w:proofErr w:type="gramEnd"/>
      <w:r w:rsidRPr="000506CD">
        <w:rPr>
          <w:sz w:val="28"/>
          <w:szCs w:val="28"/>
        </w:rPr>
        <w:t>).</w:t>
      </w:r>
    </w:p>
    <w:p w:rsidR="00C25A4E" w:rsidRPr="000506CD" w:rsidRDefault="00C25A4E" w:rsidP="00C2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5A4E" w:rsidRPr="000506CD" w:rsidRDefault="00C25A4E" w:rsidP="00C25A4E">
      <w:pPr>
        <w:pStyle w:val="2"/>
        <w:shd w:val="clear" w:color="auto" w:fill="auto"/>
        <w:tabs>
          <w:tab w:val="left" w:pos="1359"/>
        </w:tabs>
        <w:spacing w:before="0" w:after="0" w:line="276" w:lineRule="auto"/>
        <w:ind w:right="20"/>
        <w:jc w:val="both"/>
      </w:pPr>
      <w:r w:rsidRPr="000506CD">
        <w:rPr>
          <w:b/>
          <w:i/>
        </w:rPr>
        <w:t xml:space="preserve">Целью программы </w:t>
      </w:r>
      <w:r w:rsidRPr="000506CD">
        <w:t>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25A4E" w:rsidRPr="000506CD" w:rsidRDefault="00C25A4E" w:rsidP="00C25A4E">
      <w:pPr>
        <w:pStyle w:val="2"/>
        <w:shd w:val="clear" w:color="auto" w:fill="auto"/>
        <w:tabs>
          <w:tab w:val="left" w:pos="1359"/>
        </w:tabs>
        <w:spacing w:before="0" w:after="0" w:line="276" w:lineRule="auto"/>
        <w:ind w:right="20"/>
        <w:jc w:val="both"/>
      </w:pPr>
    </w:p>
    <w:p w:rsidR="00C25A4E" w:rsidRPr="000506CD" w:rsidRDefault="00C25A4E" w:rsidP="00C25A4E">
      <w:pPr>
        <w:pStyle w:val="2"/>
        <w:shd w:val="clear" w:color="auto" w:fill="auto"/>
        <w:tabs>
          <w:tab w:val="left" w:pos="1359"/>
        </w:tabs>
        <w:spacing w:before="0" w:after="0" w:line="276" w:lineRule="auto"/>
        <w:ind w:right="20"/>
        <w:jc w:val="both"/>
        <w:rPr>
          <w:b/>
          <w:i/>
        </w:rPr>
      </w:pPr>
      <w:r w:rsidRPr="000506CD">
        <w:rPr>
          <w:b/>
          <w:i/>
        </w:rPr>
        <w:t>Задачи программы: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0506CD">
        <w:t>ДО</w:t>
      </w:r>
      <w:proofErr w:type="gramEnd"/>
      <w:r w:rsidRPr="000506CD">
        <w:t>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proofErr w:type="gramStart"/>
      <w:r w:rsidRPr="000506CD"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0506CD"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>охрана и укрепление физического и психического здоровья детей, в том числе их эмоционального благополучия;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</w:t>
      </w:r>
      <w:r w:rsidRPr="000506CD">
        <w:lastRenderedPageBreak/>
        <w:t>способностей ребёнка, его инициативности, самостоятельности и ответственности;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C25A4E" w:rsidRPr="000506CD" w:rsidRDefault="00C25A4E" w:rsidP="00C25A4E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left="0" w:right="20" w:firstLine="0"/>
        <w:jc w:val="both"/>
      </w:pPr>
      <w:r w:rsidRPr="000506CD"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25A4E" w:rsidRPr="000506CD" w:rsidRDefault="00C25A4E" w:rsidP="00C25A4E">
      <w:pPr>
        <w:pStyle w:val="2"/>
        <w:shd w:val="clear" w:color="auto" w:fill="auto"/>
        <w:tabs>
          <w:tab w:val="left" w:pos="1359"/>
        </w:tabs>
        <w:spacing w:before="0" w:after="0" w:line="276" w:lineRule="auto"/>
        <w:ind w:right="20"/>
        <w:jc w:val="both"/>
        <w:rPr>
          <w:b/>
          <w:i/>
        </w:rPr>
      </w:pPr>
    </w:p>
    <w:p w:rsidR="00C25A4E" w:rsidRPr="000506CD" w:rsidRDefault="00C25A4E" w:rsidP="00C25A4E">
      <w:pPr>
        <w:pStyle w:val="a6"/>
        <w:tabs>
          <w:tab w:val="left" w:pos="163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C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в Программе содержится целевой, </w:t>
      </w:r>
      <w:proofErr w:type="gramStart"/>
      <w:r w:rsidRPr="000506CD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0506CD">
        <w:rPr>
          <w:rFonts w:ascii="Times New Roman" w:hAnsi="Times New Roman" w:cs="Times New Roman"/>
          <w:sz w:val="28"/>
          <w:szCs w:val="28"/>
        </w:rPr>
        <w:t xml:space="preserve"> и организационный разделы.</w:t>
      </w:r>
    </w:p>
    <w:tbl>
      <w:tblPr>
        <w:tblStyle w:val="a8"/>
        <w:tblW w:w="0" w:type="auto"/>
        <w:tblLook w:val="04A0"/>
      </w:tblPr>
      <w:tblGrid>
        <w:gridCol w:w="2394"/>
        <w:gridCol w:w="7603"/>
      </w:tblGrid>
      <w:tr w:rsidR="00C25A4E" w:rsidRPr="000506CD" w:rsidTr="00C25A4E">
        <w:tc>
          <w:tcPr>
            <w:tcW w:w="2093" w:type="dxa"/>
          </w:tcPr>
          <w:p w:rsidR="00C25A4E" w:rsidRPr="000506CD" w:rsidRDefault="00C25A4E" w:rsidP="00C25A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i/>
                <w:sz w:val="28"/>
                <w:szCs w:val="28"/>
              </w:rPr>
              <w:t>Целевой раздел</w:t>
            </w:r>
          </w:p>
        </w:tc>
        <w:tc>
          <w:tcPr>
            <w:tcW w:w="7796" w:type="dxa"/>
          </w:tcPr>
          <w:p w:rsidR="00C25A4E" w:rsidRPr="000506CD" w:rsidRDefault="00C25A4E" w:rsidP="00C25A4E">
            <w:pPr>
              <w:pStyle w:val="a6"/>
              <w:tabs>
                <w:tab w:val="left" w:pos="1630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В разделе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      </w:r>
            <w:proofErr w:type="gramEnd"/>
          </w:p>
        </w:tc>
      </w:tr>
      <w:tr w:rsidR="00C25A4E" w:rsidRPr="000506CD" w:rsidTr="00C25A4E">
        <w:tc>
          <w:tcPr>
            <w:tcW w:w="2093" w:type="dxa"/>
          </w:tcPr>
          <w:p w:rsidR="00C25A4E" w:rsidRPr="000506CD" w:rsidRDefault="00C25A4E" w:rsidP="00C25A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i/>
                <w:sz w:val="28"/>
                <w:szCs w:val="28"/>
              </w:rPr>
              <w:t>Содержательный раздел</w:t>
            </w:r>
          </w:p>
        </w:tc>
        <w:tc>
          <w:tcPr>
            <w:tcW w:w="7796" w:type="dxa"/>
          </w:tcPr>
          <w:p w:rsidR="00C25A4E" w:rsidRPr="000506CD" w:rsidRDefault="00C25A4E" w:rsidP="00C25A4E">
            <w:pPr>
              <w:pStyle w:val="a6"/>
              <w:tabs>
                <w:tab w:val="left" w:pos="1630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 Программы включает описание: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задач и содержания образовательной деятельности по каждой из образовательных областей для всех возрастных групп </w:t>
            </w:r>
            <w:r w:rsidRPr="000506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во</w:t>
            </w: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спитанников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особенностей образовательной деятельности разных видов и культурных практик;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способов поддержки детской инициативы;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особенностей взаимодействия педагогического коллектива с семьями </w:t>
            </w:r>
            <w:r w:rsidRPr="000506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во</w:t>
            </w: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спитанников;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993"/>
                <w:tab w:val="left" w:pos="1630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по профессиональной коррекции нарушений развития детей.</w:t>
            </w:r>
          </w:p>
          <w:p w:rsidR="00C25A4E" w:rsidRPr="000506CD" w:rsidRDefault="00C25A4E" w:rsidP="00C25A4E">
            <w:pPr>
              <w:pStyle w:val="a3"/>
              <w:tabs>
                <w:tab w:val="left" w:pos="993"/>
              </w:tabs>
              <w:spacing w:line="276" w:lineRule="auto"/>
              <w:ind w:firstLine="709"/>
              <w:rPr>
                <w:sz w:val="28"/>
                <w:szCs w:val="28"/>
              </w:rPr>
            </w:pPr>
            <w:r w:rsidRPr="000506CD">
              <w:rPr>
                <w:sz w:val="28"/>
                <w:szCs w:val="28"/>
              </w:rPr>
      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</w:t>
            </w:r>
            <w:r w:rsidRPr="000506CD">
              <w:rPr>
                <w:sz w:val="28"/>
                <w:szCs w:val="28"/>
              </w:rPr>
              <w:lastRenderedPageBreak/>
              <w:t>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      </w:r>
          </w:p>
        </w:tc>
      </w:tr>
      <w:tr w:rsidR="00C25A4E" w:rsidRPr="000506CD" w:rsidTr="00C25A4E">
        <w:tc>
          <w:tcPr>
            <w:tcW w:w="2093" w:type="dxa"/>
          </w:tcPr>
          <w:p w:rsidR="00C25A4E" w:rsidRPr="000506CD" w:rsidRDefault="00C25A4E" w:rsidP="00C25A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Организационный раздел</w:t>
            </w:r>
          </w:p>
        </w:tc>
        <w:tc>
          <w:tcPr>
            <w:tcW w:w="7796" w:type="dxa"/>
          </w:tcPr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психолого-педагогических и кадровых условий реализации Программы;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развивающей предметно-пространственной среды (далее – РППС); 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Программы;</w:t>
            </w:r>
          </w:p>
          <w:p w:rsidR="00C25A4E" w:rsidRPr="000506CD" w:rsidRDefault="00C25A4E" w:rsidP="00C25A4E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материалами и средствами обучения и воспитания.</w:t>
            </w:r>
          </w:p>
          <w:p w:rsidR="00C25A4E" w:rsidRPr="000506CD" w:rsidRDefault="00C25A4E" w:rsidP="00C25A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6CD">
              <w:rPr>
                <w:rFonts w:ascii="Times New Roman" w:hAnsi="Times New Roman" w:cs="Times New Roman"/>
                <w:sz w:val="28"/>
                <w:szCs w:val="28"/>
              </w:rPr>
              <w:t>В разделе представлены режим и распорядок дня во всех возрастных группах, календарный план воспитательной работы.</w:t>
            </w:r>
          </w:p>
        </w:tc>
      </w:tr>
    </w:tbl>
    <w:p w:rsidR="00C25A4E" w:rsidRDefault="00C25A4E" w:rsidP="00C2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1CF0" w:rsidRPr="000506CD" w:rsidRDefault="00AF52E7" w:rsidP="00C11CF0">
      <w:pPr>
        <w:pStyle w:val="Heading1"/>
        <w:spacing w:before="90"/>
        <w:ind w:left="0" w:right="45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.85pt;margin-top:-325.55pt;width:503pt;height:315.95pt;z-index:251660288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478"/>
                    <w:gridCol w:w="7582"/>
                  </w:tblGrid>
                  <w:tr w:rsidR="00C11CF0">
                    <w:trPr>
                      <w:trHeight w:val="672"/>
                    </w:trPr>
                    <w:tc>
                      <w:tcPr>
                        <w:tcW w:w="2478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82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</w:tr>
                  <w:tr w:rsidR="00C11CF0">
                    <w:trPr>
                      <w:trHeight w:val="2693"/>
                    </w:trPr>
                    <w:tc>
                      <w:tcPr>
                        <w:tcW w:w="2478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82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</w:tr>
                  <w:tr w:rsidR="00C11CF0">
                    <w:trPr>
                      <w:trHeight w:val="2952"/>
                    </w:trPr>
                    <w:tc>
                      <w:tcPr>
                        <w:tcW w:w="2478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82" w:type="dxa"/>
                      </w:tcPr>
                      <w:p w:rsidR="00C11CF0" w:rsidRDefault="00C11CF0">
                        <w:pPr>
                          <w:pStyle w:val="TableParagraph"/>
                        </w:pPr>
                      </w:p>
                    </w:tc>
                  </w:tr>
                </w:tbl>
                <w:p w:rsidR="00C11CF0" w:rsidRDefault="00C11CF0" w:rsidP="00C11CF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11CF0" w:rsidRPr="000506CD">
        <w:rPr>
          <w:sz w:val="28"/>
          <w:szCs w:val="28"/>
        </w:rPr>
        <w:t>Организация</w:t>
      </w:r>
      <w:r w:rsidR="00C11CF0" w:rsidRPr="000506CD">
        <w:rPr>
          <w:spacing w:val="-5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режима</w:t>
      </w:r>
      <w:r w:rsidR="00C11CF0" w:rsidRPr="000506CD">
        <w:rPr>
          <w:spacing w:val="-1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пребывания</w:t>
      </w:r>
      <w:r w:rsidR="00C11CF0" w:rsidRPr="000506CD">
        <w:rPr>
          <w:spacing w:val="-4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детей</w:t>
      </w:r>
      <w:r w:rsidR="00C11CF0" w:rsidRPr="000506CD">
        <w:rPr>
          <w:spacing w:val="-1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в</w:t>
      </w:r>
      <w:r w:rsidR="00C11CF0" w:rsidRPr="000506CD">
        <w:rPr>
          <w:spacing w:val="3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детском</w:t>
      </w:r>
      <w:r w:rsidR="00C11CF0" w:rsidRPr="000506CD">
        <w:rPr>
          <w:spacing w:val="-2"/>
          <w:sz w:val="28"/>
          <w:szCs w:val="28"/>
        </w:rPr>
        <w:t xml:space="preserve"> </w:t>
      </w:r>
      <w:r w:rsidR="00C11CF0" w:rsidRPr="000506CD">
        <w:rPr>
          <w:sz w:val="28"/>
          <w:szCs w:val="28"/>
        </w:rPr>
        <w:t>саду</w:t>
      </w:r>
    </w:p>
    <w:p w:rsidR="00C11CF0" w:rsidRPr="000506CD" w:rsidRDefault="00C11CF0" w:rsidP="00C11CF0">
      <w:pPr>
        <w:pStyle w:val="a3"/>
        <w:spacing w:line="266" w:lineRule="auto"/>
        <w:ind w:right="45" w:firstLine="708"/>
        <w:jc w:val="both"/>
        <w:rPr>
          <w:sz w:val="28"/>
          <w:szCs w:val="28"/>
        </w:rPr>
      </w:pPr>
      <w:r w:rsidRPr="000506CD">
        <w:rPr>
          <w:sz w:val="28"/>
          <w:szCs w:val="28"/>
        </w:rPr>
        <w:t>Организация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жизни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детей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опирается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на определенный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суточный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режим,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который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представляет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собой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рациональное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чередование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отрезков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сна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и бодрствования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в соответствии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 физиологическими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обоснованиями.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При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организации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режима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учитываются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рекомендации</w:t>
      </w:r>
      <w:r w:rsidRPr="000506CD">
        <w:rPr>
          <w:spacing w:val="1"/>
          <w:sz w:val="28"/>
          <w:szCs w:val="28"/>
        </w:rPr>
        <w:t xml:space="preserve"> </w:t>
      </w:r>
      <w:proofErr w:type="spellStart"/>
      <w:r w:rsidRPr="000506CD">
        <w:rPr>
          <w:sz w:val="28"/>
          <w:szCs w:val="28"/>
        </w:rPr>
        <w:t>СанПиН</w:t>
      </w:r>
      <w:proofErr w:type="spellEnd"/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и СП,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видовая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принадлежность детского сада,</w:t>
      </w:r>
      <w:r w:rsidRPr="000506CD">
        <w:rPr>
          <w:spacing w:val="55"/>
          <w:sz w:val="28"/>
          <w:szCs w:val="28"/>
        </w:rPr>
        <w:t xml:space="preserve"> </w:t>
      </w:r>
      <w:r w:rsidRPr="000506CD">
        <w:rPr>
          <w:sz w:val="28"/>
          <w:szCs w:val="28"/>
        </w:rPr>
        <w:t>сезонные особенности, а также региональные рекомендации</w:t>
      </w:r>
      <w:r w:rsidRPr="000506CD">
        <w:rPr>
          <w:spacing w:val="55"/>
          <w:sz w:val="28"/>
          <w:szCs w:val="28"/>
        </w:rPr>
        <w:t xml:space="preserve"> </w:t>
      </w:r>
      <w:r w:rsidRPr="000506CD">
        <w:rPr>
          <w:sz w:val="28"/>
          <w:szCs w:val="28"/>
        </w:rPr>
        <w:t>специалистов</w:t>
      </w:r>
      <w:r w:rsidRPr="000506CD">
        <w:rPr>
          <w:spacing w:val="-52"/>
          <w:sz w:val="28"/>
          <w:szCs w:val="28"/>
        </w:rPr>
        <w:t xml:space="preserve"> </w:t>
      </w:r>
      <w:r w:rsidRPr="000506CD">
        <w:rPr>
          <w:sz w:val="28"/>
          <w:szCs w:val="28"/>
        </w:rPr>
        <w:t>в</w:t>
      </w:r>
      <w:r w:rsidRPr="000506CD">
        <w:rPr>
          <w:spacing w:val="2"/>
          <w:sz w:val="28"/>
          <w:szCs w:val="28"/>
        </w:rPr>
        <w:t xml:space="preserve"> </w:t>
      </w:r>
      <w:r w:rsidRPr="000506CD">
        <w:rPr>
          <w:sz w:val="28"/>
          <w:szCs w:val="28"/>
        </w:rPr>
        <w:t>области</w:t>
      </w:r>
      <w:r w:rsidRPr="000506CD">
        <w:rPr>
          <w:spacing w:val="3"/>
          <w:sz w:val="28"/>
          <w:szCs w:val="28"/>
        </w:rPr>
        <w:t xml:space="preserve"> </w:t>
      </w:r>
      <w:r w:rsidRPr="000506CD">
        <w:rPr>
          <w:sz w:val="28"/>
          <w:szCs w:val="28"/>
        </w:rPr>
        <w:t>охраны</w:t>
      </w:r>
      <w:r w:rsidRPr="000506CD">
        <w:rPr>
          <w:spacing w:val="-2"/>
          <w:sz w:val="28"/>
          <w:szCs w:val="28"/>
        </w:rPr>
        <w:t xml:space="preserve"> </w:t>
      </w:r>
      <w:r w:rsidRPr="000506CD">
        <w:rPr>
          <w:sz w:val="28"/>
          <w:szCs w:val="28"/>
        </w:rPr>
        <w:t>и</w:t>
      </w:r>
      <w:r w:rsidRPr="000506CD">
        <w:rPr>
          <w:spacing w:val="4"/>
          <w:sz w:val="28"/>
          <w:szCs w:val="28"/>
        </w:rPr>
        <w:t xml:space="preserve"> </w:t>
      </w:r>
      <w:r w:rsidRPr="000506CD">
        <w:rPr>
          <w:sz w:val="28"/>
          <w:szCs w:val="28"/>
        </w:rPr>
        <w:t>укрепления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здоровья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детей.</w:t>
      </w:r>
    </w:p>
    <w:p w:rsidR="00C11CF0" w:rsidRPr="000506CD" w:rsidRDefault="00C11CF0" w:rsidP="00C11CF0">
      <w:pPr>
        <w:pStyle w:val="a3"/>
        <w:spacing w:before="17" w:line="266" w:lineRule="auto"/>
        <w:ind w:right="45"/>
        <w:jc w:val="both"/>
        <w:rPr>
          <w:sz w:val="28"/>
          <w:szCs w:val="28"/>
        </w:rPr>
      </w:pPr>
      <w:proofErr w:type="gramStart"/>
      <w:r w:rsidRPr="000506CD">
        <w:rPr>
          <w:sz w:val="28"/>
          <w:szCs w:val="28"/>
        </w:rPr>
        <w:t>Режим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дня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составлен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для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каждой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возрастной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группы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на холодный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и теплый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периоды,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учтены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функциональные возможности детей, а также ведущий вид деятельности — игра.</w:t>
      </w:r>
      <w:proofErr w:type="gramEnd"/>
      <w:r w:rsidRPr="000506CD">
        <w:rPr>
          <w:sz w:val="28"/>
          <w:szCs w:val="28"/>
        </w:rPr>
        <w:t xml:space="preserve"> Кроме того, учитывается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потребность</w:t>
      </w:r>
      <w:r w:rsidRPr="000506CD">
        <w:rPr>
          <w:spacing w:val="-1"/>
          <w:sz w:val="28"/>
          <w:szCs w:val="28"/>
        </w:rPr>
        <w:t xml:space="preserve"> </w:t>
      </w:r>
      <w:r w:rsidRPr="000506CD">
        <w:rPr>
          <w:sz w:val="28"/>
          <w:szCs w:val="28"/>
        </w:rPr>
        <w:t>родителей</w:t>
      </w:r>
      <w:r w:rsidRPr="000506CD">
        <w:rPr>
          <w:spacing w:val="1"/>
          <w:sz w:val="28"/>
          <w:szCs w:val="28"/>
        </w:rPr>
        <w:t xml:space="preserve"> </w:t>
      </w:r>
      <w:r w:rsidRPr="000506CD">
        <w:rPr>
          <w:sz w:val="28"/>
          <w:szCs w:val="28"/>
        </w:rPr>
        <w:t>в</w:t>
      </w:r>
      <w:r w:rsidRPr="000506CD">
        <w:rPr>
          <w:spacing w:val="5"/>
          <w:sz w:val="28"/>
          <w:szCs w:val="28"/>
        </w:rPr>
        <w:t xml:space="preserve"> </w:t>
      </w:r>
      <w:r w:rsidRPr="000506CD">
        <w:rPr>
          <w:sz w:val="28"/>
          <w:szCs w:val="28"/>
        </w:rPr>
        <w:t>гибком режиме</w:t>
      </w:r>
      <w:r w:rsidRPr="000506CD">
        <w:rPr>
          <w:spacing w:val="-7"/>
          <w:sz w:val="28"/>
          <w:szCs w:val="28"/>
        </w:rPr>
        <w:t xml:space="preserve"> </w:t>
      </w:r>
      <w:r w:rsidRPr="000506CD">
        <w:rPr>
          <w:sz w:val="28"/>
          <w:szCs w:val="28"/>
        </w:rPr>
        <w:t>пребывания</w:t>
      </w:r>
      <w:r w:rsidRPr="000506CD">
        <w:rPr>
          <w:spacing w:val="-1"/>
          <w:sz w:val="28"/>
          <w:szCs w:val="28"/>
        </w:rPr>
        <w:t xml:space="preserve"> </w:t>
      </w:r>
      <w:r w:rsidRPr="000506CD">
        <w:rPr>
          <w:sz w:val="28"/>
          <w:szCs w:val="28"/>
        </w:rPr>
        <w:t>детей</w:t>
      </w:r>
      <w:r w:rsidRPr="000506CD">
        <w:rPr>
          <w:spacing w:val="2"/>
          <w:sz w:val="28"/>
          <w:szCs w:val="28"/>
        </w:rPr>
        <w:t xml:space="preserve"> </w:t>
      </w:r>
      <w:r w:rsidRPr="000506CD">
        <w:rPr>
          <w:sz w:val="28"/>
          <w:szCs w:val="28"/>
        </w:rPr>
        <w:t>в</w:t>
      </w:r>
      <w:r w:rsidRPr="000506CD">
        <w:rPr>
          <w:spacing w:val="6"/>
          <w:sz w:val="28"/>
          <w:szCs w:val="28"/>
        </w:rPr>
        <w:t xml:space="preserve"> </w:t>
      </w:r>
      <w:r w:rsidRPr="000506CD">
        <w:rPr>
          <w:sz w:val="28"/>
          <w:szCs w:val="28"/>
        </w:rPr>
        <w:t>ДОО,</w:t>
      </w:r>
      <w:r w:rsidRPr="000506CD">
        <w:rPr>
          <w:spacing w:val="2"/>
          <w:sz w:val="28"/>
          <w:szCs w:val="28"/>
        </w:rPr>
        <w:t xml:space="preserve"> </w:t>
      </w:r>
      <w:r w:rsidRPr="000506CD">
        <w:rPr>
          <w:sz w:val="28"/>
          <w:szCs w:val="28"/>
        </w:rPr>
        <w:t>особенно</w:t>
      </w:r>
      <w:r w:rsidRPr="000506CD">
        <w:rPr>
          <w:spacing w:val="-5"/>
          <w:sz w:val="28"/>
          <w:szCs w:val="28"/>
        </w:rPr>
        <w:t xml:space="preserve"> </w:t>
      </w:r>
      <w:r w:rsidRPr="000506CD">
        <w:rPr>
          <w:sz w:val="28"/>
          <w:szCs w:val="28"/>
        </w:rPr>
        <w:t>в</w:t>
      </w:r>
      <w:r w:rsidRPr="000506CD">
        <w:rPr>
          <w:spacing w:val="5"/>
          <w:sz w:val="28"/>
          <w:szCs w:val="28"/>
        </w:rPr>
        <w:t xml:space="preserve"> </w:t>
      </w:r>
      <w:r w:rsidRPr="000506CD">
        <w:rPr>
          <w:sz w:val="28"/>
          <w:szCs w:val="28"/>
        </w:rPr>
        <w:t>период</w:t>
      </w:r>
      <w:r w:rsidRPr="000506CD">
        <w:rPr>
          <w:spacing w:val="-2"/>
          <w:sz w:val="28"/>
          <w:szCs w:val="28"/>
        </w:rPr>
        <w:t xml:space="preserve"> </w:t>
      </w:r>
      <w:r w:rsidRPr="000506CD">
        <w:rPr>
          <w:sz w:val="28"/>
          <w:szCs w:val="28"/>
        </w:rPr>
        <w:t>адаптации.</w:t>
      </w:r>
    </w:p>
    <w:p w:rsidR="00C11CF0" w:rsidRPr="000506CD" w:rsidRDefault="00C11CF0" w:rsidP="00C2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1CF0" w:rsidRPr="000506CD" w:rsidRDefault="00C11CF0" w:rsidP="000506CD">
      <w:pPr>
        <w:spacing w:after="0"/>
        <w:ind w:right="45"/>
        <w:rPr>
          <w:rFonts w:ascii="Times New Roman" w:hAnsi="Times New Roman" w:cs="Times New Roman"/>
          <w:spacing w:val="-1"/>
          <w:sz w:val="28"/>
          <w:szCs w:val="28"/>
        </w:rPr>
      </w:pPr>
      <w:r w:rsidRPr="000506CD">
        <w:rPr>
          <w:rFonts w:ascii="Times New Roman" w:hAnsi="Times New Roman" w:cs="Times New Roman"/>
          <w:b/>
          <w:i/>
          <w:spacing w:val="-2"/>
          <w:sz w:val="28"/>
          <w:szCs w:val="28"/>
        </w:rPr>
        <w:t>Возрастные</w:t>
      </w:r>
      <w:r w:rsidRPr="000506CD">
        <w:rPr>
          <w:rFonts w:ascii="Times New Roman" w:hAnsi="Times New Roman" w:cs="Times New Roman"/>
          <w:b/>
          <w:i/>
          <w:spacing w:val="-12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2"/>
          <w:sz w:val="28"/>
          <w:szCs w:val="28"/>
        </w:rPr>
        <w:t>и</w:t>
      </w:r>
      <w:r w:rsidRPr="000506CD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2"/>
          <w:sz w:val="28"/>
          <w:szCs w:val="28"/>
        </w:rPr>
        <w:t>иные</w:t>
      </w:r>
      <w:r w:rsidRPr="000506CD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2"/>
          <w:sz w:val="28"/>
          <w:szCs w:val="28"/>
        </w:rPr>
        <w:t>категории</w:t>
      </w:r>
      <w:r w:rsidRPr="000506C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2"/>
          <w:sz w:val="28"/>
          <w:szCs w:val="28"/>
        </w:rPr>
        <w:t>детей,</w:t>
      </w:r>
      <w:r w:rsidRPr="000506CD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1"/>
          <w:sz w:val="28"/>
          <w:szCs w:val="28"/>
        </w:rPr>
        <w:t>на</w:t>
      </w:r>
      <w:r w:rsidRPr="000506CD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1"/>
          <w:sz w:val="28"/>
          <w:szCs w:val="28"/>
        </w:rPr>
        <w:t>которых</w:t>
      </w:r>
      <w:r w:rsidRPr="000506CD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1"/>
          <w:sz w:val="28"/>
          <w:szCs w:val="28"/>
        </w:rPr>
        <w:t>ориентирована</w:t>
      </w:r>
      <w:r w:rsidRPr="000506CD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b/>
          <w:i/>
          <w:spacing w:val="-1"/>
          <w:sz w:val="28"/>
          <w:szCs w:val="28"/>
        </w:rPr>
        <w:t>Программа</w:t>
      </w:r>
    </w:p>
    <w:p w:rsidR="000506CD" w:rsidRPr="000506CD" w:rsidRDefault="00C11CF0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ab/>
        <w:t xml:space="preserve">В МАДОУ «Детский сад № 339» функционируют </w:t>
      </w:r>
      <w:r w:rsidR="000506CD" w:rsidRPr="000506CD">
        <w:rPr>
          <w:sz w:val="28"/>
          <w:szCs w:val="28"/>
        </w:rPr>
        <w:t xml:space="preserve">следующие возрастные группы: </w:t>
      </w:r>
    </w:p>
    <w:p w:rsidR="000506CD" w:rsidRP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 xml:space="preserve">- для детей от 2до 3 лет (группа раннего возраста); </w:t>
      </w:r>
    </w:p>
    <w:p w:rsidR="000506CD" w:rsidRP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 xml:space="preserve">- для детей от 3 до 4 лет (младшая группа); </w:t>
      </w:r>
    </w:p>
    <w:p w:rsidR="000506CD" w:rsidRP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 xml:space="preserve">- для детей от 4 до 5 лет (средняя группа); </w:t>
      </w:r>
    </w:p>
    <w:p w:rsidR="000506CD" w:rsidRP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 xml:space="preserve">- для детей от 5 до 6 лет (старшая группа); </w:t>
      </w:r>
    </w:p>
    <w:p w:rsid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 w:rsidRPr="000506CD">
        <w:rPr>
          <w:sz w:val="28"/>
          <w:szCs w:val="28"/>
        </w:rPr>
        <w:t>- для детей от 6 до 7 лет (по</w:t>
      </w:r>
      <w:r>
        <w:rPr>
          <w:sz w:val="28"/>
          <w:szCs w:val="28"/>
        </w:rPr>
        <w:t>дготовительная к школе группа)</w:t>
      </w:r>
    </w:p>
    <w:p w:rsidR="000506CD" w:rsidRPr="000506CD" w:rsidRDefault="000506CD" w:rsidP="000506CD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от 3 до 8</w:t>
      </w:r>
      <w:r w:rsidRPr="000506CD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с нарушениями опорно-двигательного аппарата </w:t>
      </w:r>
    </w:p>
    <w:p w:rsidR="00C11CF0" w:rsidRPr="000506CD" w:rsidRDefault="00C11CF0" w:rsidP="000506CD">
      <w:pPr>
        <w:spacing w:after="0"/>
        <w:ind w:left="470" w:right="45"/>
        <w:rPr>
          <w:rFonts w:ascii="Times New Roman" w:hAnsi="Times New Roman" w:cs="Times New Roman"/>
          <w:sz w:val="28"/>
          <w:szCs w:val="28"/>
        </w:rPr>
      </w:pPr>
    </w:p>
    <w:p w:rsidR="00C11CF0" w:rsidRPr="000506CD" w:rsidRDefault="00C11CF0" w:rsidP="000506CD">
      <w:pPr>
        <w:pStyle w:val="a3"/>
        <w:spacing w:line="276" w:lineRule="auto"/>
        <w:ind w:firstLine="709"/>
        <w:jc w:val="both"/>
        <w:rPr>
          <w:color w:val="000009"/>
          <w:sz w:val="28"/>
          <w:szCs w:val="28"/>
        </w:rPr>
      </w:pPr>
      <w:r w:rsidRPr="000506CD">
        <w:rPr>
          <w:color w:val="000009"/>
          <w:sz w:val="28"/>
          <w:szCs w:val="28"/>
        </w:rPr>
        <w:t>Программа состоит из обязательной части</w:t>
      </w:r>
      <w:r w:rsidRPr="000506CD">
        <w:rPr>
          <w:sz w:val="28"/>
          <w:szCs w:val="28"/>
        </w:rPr>
        <w:t xml:space="preserve"> (объем обязательной части Программы составляет не менее 60% от ее общего объема)</w:t>
      </w:r>
      <w:r w:rsidRPr="000506CD">
        <w:rPr>
          <w:color w:val="000009"/>
          <w:sz w:val="28"/>
          <w:szCs w:val="28"/>
        </w:rPr>
        <w:t xml:space="preserve"> и части, формируемой участниками образовательных отношений не более 40%. Обе части являются взаимодополняющими и необходимыми с точки зрения </w:t>
      </w:r>
      <w:r w:rsidRPr="000506CD">
        <w:rPr>
          <w:color w:val="000009"/>
          <w:sz w:val="28"/>
          <w:szCs w:val="28"/>
        </w:rPr>
        <w:lastRenderedPageBreak/>
        <w:t xml:space="preserve">реализации требований ФГОС ДО. </w:t>
      </w:r>
    </w:p>
    <w:p w:rsidR="00C11CF0" w:rsidRPr="000506CD" w:rsidRDefault="00C11CF0" w:rsidP="000506CD">
      <w:pPr>
        <w:pStyle w:val="a6"/>
        <w:tabs>
          <w:tab w:val="left" w:pos="163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CD">
        <w:rPr>
          <w:rFonts w:ascii="Times New Roman" w:hAnsi="Times New Roman" w:cs="Times New Roman"/>
          <w:color w:val="000009"/>
          <w:sz w:val="28"/>
          <w:szCs w:val="28"/>
        </w:rPr>
        <w:t xml:space="preserve">Обязательная часть Программы обеспечивает: </w:t>
      </w:r>
    </w:p>
    <w:p w:rsidR="00C11CF0" w:rsidRPr="000506CD" w:rsidRDefault="00C11CF0" w:rsidP="000506CD">
      <w:pPr>
        <w:pStyle w:val="a6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506CD">
        <w:rPr>
          <w:rFonts w:ascii="Times New Roman" w:hAnsi="Times New Roman" w:cs="Times New Roman"/>
          <w:sz w:val="28"/>
          <w:szCs w:val="28"/>
        </w:rPr>
        <w:t>воспитание и развитие ребенка дошкольного возраста как гражданина Российской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Федерации, формирование основ его гражданской и культурной идентичности на доступном его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возрасту</w:t>
      </w:r>
      <w:r w:rsidRPr="000506C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 xml:space="preserve">содержании доступными средствами; </w:t>
      </w:r>
    </w:p>
    <w:p w:rsidR="00C11CF0" w:rsidRPr="000506CD" w:rsidRDefault="00C11CF0" w:rsidP="000506CD">
      <w:pPr>
        <w:pStyle w:val="a6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6CD">
        <w:rPr>
          <w:rFonts w:ascii="Times New Roman" w:hAnsi="Times New Roman" w:cs="Times New Roman"/>
          <w:sz w:val="28"/>
          <w:szCs w:val="28"/>
        </w:rPr>
        <w:t>создание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единого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ядра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содержания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дошкольного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образования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(далее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–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ДО),</w:t>
      </w:r>
      <w:r w:rsidRPr="000506C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 xml:space="preserve">ориентированного на приобщение детей к духовно-нравственным и </w:t>
      </w:r>
      <w:proofErr w:type="spellStart"/>
      <w:r w:rsidRPr="000506CD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0506CD">
        <w:rPr>
          <w:rFonts w:ascii="Times New Roman" w:hAnsi="Times New Roman" w:cs="Times New Roman"/>
          <w:sz w:val="28"/>
          <w:szCs w:val="28"/>
        </w:rPr>
        <w:t xml:space="preserve"> ценностям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российского народа, воспитание подрастающего поколения как знающего и уважающего историю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и</w:t>
      </w:r>
      <w:r w:rsidRPr="000506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культуру</w:t>
      </w:r>
      <w:r w:rsidRPr="000506C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своей семьи, большой</w:t>
      </w:r>
      <w:r w:rsidRPr="000506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и малой Родины;</w:t>
      </w:r>
      <w:proofErr w:type="gramEnd"/>
    </w:p>
    <w:p w:rsidR="00C11CF0" w:rsidRPr="000506CD" w:rsidRDefault="00C11CF0" w:rsidP="000506CD">
      <w:pPr>
        <w:pStyle w:val="a6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506CD">
        <w:rPr>
          <w:rFonts w:ascii="Times New Roman" w:hAnsi="Times New Roman" w:cs="Times New Roman"/>
          <w:sz w:val="28"/>
          <w:szCs w:val="28"/>
        </w:rPr>
        <w:t>создание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единого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федерального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пространства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воспитания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и</w:t>
      </w:r>
      <w:r w:rsidRPr="000506C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обучения детей от рождения до поступления в начальную школу, обеспечивающего ребенку и его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родителям (законным представителям), равные, качественные условия ДО, вне зависимости от</w:t>
      </w:r>
      <w:r w:rsidRPr="000506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места</w:t>
      </w:r>
      <w:r w:rsidRPr="000506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и региона</w:t>
      </w:r>
      <w:r w:rsidRPr="000506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06CD">
        <w:rPr>
          <w:rFonts w:ascii="Times New Roman" w:hAnsi="Times New Roman" w:cs="Times New Roman"/>
          <w:sz w:val="28"/>
          <w:szCs w:val="28"/>
        </w:rPr>
        <w:t>проживания.</w:t>
      </w:r>
    </w:p>
    <w:p w:rsidR="00C84D9A" w:rsidRDefault="00C11CF0" w:rsidP="000506CD">
      <w:pPr>
        <w:pStyle w:val="a3"/>
        <w:tabs>
          <w:tab w:val="left" w:pos="10065"/>
        </w:tabs>
        <w:spacing w:line="276" w:lineRule="auto"/>
        <w:ind w:firstLine="709"/>
        <w:jc w:val="both"/>
        <w:rPr>
          <w:color w:val="000009"/>
          <w:sz w:val="28"/>
          <w:szCs w:val="28"/>
        </w:rPr>
      </w:pPr>
      <w:r w:rsidRPr="000506CD">
        <w:rPr>
          <w:color w:val="000009"/>
          <w:sz w:val="28"/>
          <w:szCs w:val="28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</w:t>
      </w:r>
      <w:r w:rsidR="00C84D9A">
        <w:rPr>
          <w:color w:val="000009"/>
          <w:sz w:val="28"/>
          <w:szCs w:val="28"/>
        </w:rPr>
        <w:t xml:space="preserve">): </w:t>
      </w:r>
    </w:p>
    <w:p w:rsidR="00AF52E7" w:rsidRPr="00C84D9A" w:rsidRDefault="005E4AE3" w:rsidP="00C84D9A">
      <w:pPr>
        <w:pStyle w:val="a3"/>
        <w:numPr>
          <w:ilvl w:val="0"/>
          <w:numId w:val="5"/>
        </w:numPr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C84D9A">
        <w:rPr>
          <w:color w:val="000009"/>
          <w:sz w:val="28"/>
          <w:szCs w:val="28"/>
        </w:rPr>
        <w:t>«</w:t>
      </w:r>
      <w:proofErr w:type="spellStart"/>
      <w:r w:rsidRPr="00C84D9A">
        <w:rPr>
          <w:color w:val="000009"/>
          <w:sz w:val="28"/>
          <w:szCs w:val="28"/>
        </w:rPr>
        <w:t>Балалар</w:t>
      </w:r>
      <w:proofErr w:type="spellEnd"/>
      <w:r w:rsidRPr="00C84D9A">
        <w:rPr>
          <w:color w:val="000009"/>
          <w:sz w:val="28"/>
          <w:szCs w:val="28"/>
        </w:rPr>
        <w:t xml:space="preserve"> </w:t>
      </w:r>
      <w:proofErr w:type="spellStart"/>
      <w:r w:rsidRPr="00C84D9A">
        <w:rPr>
          <w:color w:val="000009"/>
          <w:sz w:val="28"/>
          <w:szCs w:val="28"/>
        </w:rPr>
        <w:t>бакчасында</w:t>
      </w:r>
      <w:proofErr w:type="spellEnd"/>
      <w:r w:rsidRPr="00C84D9A">
        <w:rPr>
          <w:color w:val="000009"/>
          <w:sz w:val="28"/>
          <w:szCs w:val="28"/>
        </w:rPr>
        <w:t xml:space="preserve"> рус </w:t>
      </w:r>
      <w:proofErr w:type="spellStart"/>
      <w:r w:rsidRPr="00C84D9A">
        <w:rPr>
          <w:color w:val="000009"/>
          <w:sz w:val="28"/>
          <w:szCs w:val="28"/>
        </w:rPr>
        <w:t>балаларына</w:t>
      </w:r>
      <w:proofErr w:type="spellEnd"/>
      <w:r w:rsidRPr="00C84D9A">
        <w:rPr>
          <w:color w:val="000009"/>
          <w:sz w:val="28"/>
          <w:szCs w:val="28"/>
        </w:rPr>
        <w:t xml:space="preserve"> татар теле өйрәтү: программа, методик  киңәшләр.» </w:t>
      </w:r>
      <w:proofErr w:type="spellStart"/>
      <w:r w:rsidRPr="00C84D9A">
        <w:rPr>
          <w:color w:val="000009"/>
          <w:sz w:val="28"/>
          <w:szCs w:val="28"/>
        </w:rPr>
        <w:t>Авторы</w:t>
      </w:r>
      <w:proofErr w:type="gramStart"/>
      <w:r w:rsidRPr="00C84D9A">
        <w:rPr>
          <w:color w:val="000009"/>
          <w:sz w:val="28"/>
          <w:szCs w:val="28"/>
        </w:rPr>
        <w:t>:З</w:t>
      </w:r>
      <w:proofErr w:type="gramEnd"/>
      <w:r w:rsidRPr="00C84D9A">
        <w:rPr>
          <w:color w:val="000009"/>
          <w:sz w:val="28"/>
          <w:szCs w:val="28"/>
        </w:rPr>
        <w:t>.М.Зарипова,Р.С.Исаева,Р.Г.Кидрячева</w:t>
      </w:r>
      <w:proofErr w:type="spellEnd"/>
      <w:r w:rsidRPr="00C84D9A">
        <w:rPr>
          <w:color w:val="000009"/>
          <w:sz w:val="28"/>
          <w:szCs w:val="28"/>
        </w:rPr>
        <w:t xml:space="preserve"> </w:t>
      </w:r>
    </w:p>
    <w:p w:rsidR="00C84D9A" w:rsidRDefault="005E4AE3" w:rsidP="00C84D9A">
      <w:pPr>
        <w:pStyle w:val="a3"/>
        <w:numPr>
          <w:ilvl w:val="0"/>
          <w:numId w:val="5"/>
        </w:numPr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C84D9A">
        <w:rPr>
          <w:color w:val="000009"/>
          <w:sz w:val="28"/>
          <w:szCs w:val="28"/>
        </w:rPr>
        <w:t>«</w:t>
      </w:r>
      <w:proofErr w:type="spellStart"/>
      <w:r w:rsidRPr="00C84D9A">
        <w:rPr>
          <w:color w:val="000009"/>
          <w:sz w:val="28"/>
          <w:szCs w:val="28"/>
        </w:rPr>
        <w:t>Татарча</w:t>
      </w:r>
      <w:proofErr w:type="spellEnd"/>
      <w:r w:rsidRPr="00C84D9A">
        <w:rPr>
          <w:color w:val="000009"/>
          <w:sz w:val="28"/>
          <w:szCs w:val="28"/>
        </w:rPr>
        <w:t xml:space="preserve"> с</w:t>
      </w:r>
      <w:r w:rsidRPr="00C84D9A">
        <w:rPr>
          <w:color w:val="000009"/>
          <w:sz w:val="28"/>
          <w:szCs w:val="28"/>
          <w:lang w:val="tt-RU"/>
        </w:rPr>
        <w:t>ө</w:t>
      </w:r>
      <w:r w:rsidRPr="00C84D9A">
        <w:rPr>
          <w:color w:val="000009"/>
          <w:sz w:val="28"/>
          <w:szCs w:val="28"/>
        </w:rPr>
        <w:t xml:space="preserve">йләшәбез», под руководством </w:t>
      </w:r>
      <w:proofErr w:type="spellStart"/>
      <w:r w:rsidRPr="00C84D9A">
        <w:rPr>
          <w:color w:val="000009"/>
          <w:sz w:val="28"/>
          <w:szCs w:val="28"/>
        </w:rPr>
        <w:t>З.М.Зариповой</w:t>
      </w:r>
      <w:proofErr w:type="spellEnd"/>
      <w:r w:rsidR="00C84D9A">
        <w:rPr>
          <w:color w:val="000009"/>
          <w:sz w:val="28"/>
          <w:szCs w:val="28"/>
        </w:rPr>
        <w:t xml:space="preserve">, </w:t>
      </w:r>
      <w:proofErr w:type="spellStart"/>
      <w:r w:rsidR="00C84D9A">
        <w:rPr>
          <w:color w:val="000009"/>
          <w:sz w:val="28"/>
          <w:szCs w:val="28"/>
        </w:rPr>
        <w:t>Р.Г.Кидрячевой</w:t>
      </w:r>
      <w:proofErr w:type="spellEnd"/>
      <w:r w:rsidR="00C84D9A">
        <w:rPr>
          <w:color w:val="000009"/>
          <w:sz w:val="28"/>
          <w:szCs w:val="28"/>
        </w:rPr>
        <w:t xml:space="preserve">, Р.С.Исаевой; </w:t>
      </w:r>
    </w:p>
    <w:p w:rsidR="00C84D9A" w:rsidRDefault="005E4AE3" w:rsidP="00C84D9A">
      <w:pPr>
        <w:pStyle w:val="a3"/>
        <w:numPr>
          <w:ilvl w:val="0"/>
          <w:numId w:val="5"/>
        </w:numPr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C84D9A">
        <w:rPr>
          <w:color w:val="000009"/>
          <w:sz w:val="28"/>
          <w:szCs w:val="28"/>
        </w:rPr>
        <w:t>программа художественного воспитания, обучения и развития детей 2-7 лет «цветные ладошки». Лыкова И.А..  -</w:t>
      </w:r>
      <w:r w:rsidR="00C84D9A">
        <w:rPr>
          <w:color w:val="000009"/>
          <w:sz w:val="28"/>
          <w:szCs w:val="28"/>
        </w:rPr>
        <w:t xml:space="preserve"> М.: Карапуз-дидактика, 2007 г.</w:t>
      </w:r>
    </w:p>
    <w:p w:rsidR="00C84D9A" w:rsidRDefault="005E4AE3" w:rsidP="00C84D9A">
      <w:pPr>
        <w:pStyle w:val="a3"/>
        <w:numPr>
          <w:ilvl w:val="0"/>
          <w:numId w:val="5"/>
        </w:numPr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C84D9A">
        <w:rPr>
          <w:color w:val="000009"/>
          <w:sz w:val="28"/>
          <w:szCs w:val="28"/>
        </w:rPr>
        <w:t>региональная образовательная программа дошкольного образования «</w:t>
      </w:r>
      <w:r w:rsidRPr="00C84D9A">
        <w:rPr>
          <w:color w:val="000009"/>
          <w:sz w:val="28"/>
          <w:szCs w:val="28"/>
          <w:lang w:val="tt-RU"/>
        </w:rPr>
        <w:t xml:space="preserve">Сөенеч” </w:t>
      </w:r>
      <w:r w:rsidRPr="00C84D9A">
        <w:rPr>
          <w:color w:val="000009"/>
          <w:sz w:val="28"/>
          <w:szCs w:val="28"/>
        </w:rPr>
        <w:t xml:space="preserve">– «Радость познания». Р.К. </w:t>
      </w:r>
      <w:proofErr w:type="spellStart"/>
      <w:r w:rsidRPr="00C84D9A">
        <w:rPr>
          <w:color w:val="000009"/>
          <w:sz w:val="28"/>
          <w:szCs w:val="28"/>
        </w:rPr>
        <w:t>Шаехова</w:t>
      </w:r>
      <w:proofErr w:type="spellEnd"/>
      <w:r w:rsidRPr="00C84D9A">
        <w:rPr>
          <w:color w:val="000009"/>
          <w:sz w:val="28"/>
          <w:szCs w:val="28"/>
        </w:rPr>
        <w:t>, 2016</w:t>
      </w:r>
      <w:r w:rsidR="00C84D9A">
        <w:rPr>
          <w:color w:val="000009"/>
          <w:sz w:val="28"/>
          <w:szCs w:val="28"/>
        </w:rPr>
        <w:t xml:space="preserve"> </w:t>
      </w:r>
    </w:p>
    <w:p w:rsidR="00AF52E7" w:rsidRPr="00C84D9A" w:rsidRDefault="005E4AE3" w:rsidP="00C84D9A">
      <w:pPr>
        <w:pStyle w:val="a3"/>
        <w:numPr>
          <w:ilvl w:val="0"/>
          <w:numId w:val="5"/>
        </w:numPr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C84D9A">
        <w:rPr>
          <w:color w:val="000009"/>
          <w:sz w:val="28"/>
          <w:szCs w:val="28"/>
        </w:rPr>
        <w:t xml:space="preserve">парциальная программа «Основы безопасности детей дошкольного возраста», Н.Н. Авдеева, О. Л. Князева, Р. Б. </w:t>
      </w:r>
      <w:proofErr w:type="spellStart"/>
      <w:r w:rsidRPr="00C84D9A">
        <w:rPr>
          <w:color w:val="000009"/>
          <w:sz w:val="28"/>
          <w:szCs w:val="28"/>
        </w:rPr>
        <w:t>Стеркина</w:t>
      </w:r>
      <w:proofErr w:type="spellEnd"/>
      <w:r w:rsidRPr="00C84D9A">
        <w:rPr>
          <w:color w:val="000009"/>
          <w:sz w:val="28"/>
          <w:szCs w:val="28"/>
        </w:rPr>
        <w:t>. 2007 г.</w:t>
      </w:r>
    </w:p>
    <w:p w:rsidR="00C11CF0" w:rsidRPr="000506CD" w:rsidRDefault="00C11CF0" w:rsidP="00C84D9A">
      <w:pPr>
        <w:pStyle w:val="a3"/>
        <w:tabs>
          <w:tab w:val="left" w:pos="10065"/>
        </w:tabs>
        <w:spacing w:line="276" w:lineRule="auto"/>
        <w:jc w:val="both"/>
        <w:rPr>
          <w:color w:val="000009"/>
          <w:sz w:val="28"/>
          <w:szCs w:val="28"/>
        </w:rPr>
      </w:pPr>
      <w:r w:rsidRPr="000506CD">
        <w:rPr>
          <w:color w:val="000009"/>
          <w:sz w:val="28"/>
          <w:szCs w:val="28"/>
        </w:rPr>
        <w:t xml:space="preserve">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</w:t>
      </w:r>
    </w:p>
    <w:p w:rsidR="00C11CF0" w:rsidRPr="000506CD" w:rsidRDefault="00C11CF0" w:rsidP="000506CD">
      <w:pPr>
        <w:pStyle w:val="2"/>
        <w:shd w:val="clear" w:color="auto" w:fill="auto"/>
        <w:tabs>
          <w:tab w:val="left" w:pos="1018"/>
        </w:tabs>
        <w:spacing w:before="0" w:after="0" w:line="276" w:lineRule="auto"/>
        <w:ind w:left="700"/>
        <w:jc w:val="both"/>
        <w:rPr>
          <w:color w:val="FF0000"/>
        </w:rPr>
      </w:pPr>
      <w:proofErr w:type="gramStart"/>
      <w:r w:rsidRPr="000506CD">
        <w:t>Часть, формируемая участниками образовательных отношений ориентирована</w:t>
      </w:r>
      <w:proofErr w:type="gramEnd"/>
      <w:r w:rsidRPr="000506CD">
        <w:t>:</w:t>
      </w:r>
    </w:p>
    <w:p w:rsidR="00C11CF0" w:rsidRPr="000506CD" w:rsidRDefault="00C11CF0" w:rsidP="000506CD">
      <w:pPr>
        <w:pStyle w:val="2"/>
        <w:shd w:val="clear" w:color="auto" w:fill="auto"/>
        <w:tabs>
          <w:tab w:val="left" w:pos="1018"/>
        </w:tabs>
        <w:spacing w:before="0" w:after="0" w:line="276" w:lineRule="auto"/>
        <w:jc w:val="both"/>
      </w:pPr>
      <w:r w:rsidRPr="000506CD">
        <w:t xml:space="preserve">- на специфику национальных, </w:t>
      </w:r>
      <w:proofErr w:type="spellStart"/>
      <w:r w:rsidRPr="000506CD">
        <w:t>социокультурных</w:t>
      </w:r>
      <w:proofErr w:type="spellEnd"/>
      <w:r w:rsidRPr="000506CD">
        <w:t xml:space="preserve"> и иных условий, в том числе региональных, в которых осуществляется образовательная деятельность; </w:t>
      </w:r>
    </w:p>
    <w:p w:rsidR="00C11CF0" w:rsidRDefault="00C11CF0" w:rsidP="00C84D9A">
      <w:pPr>
        <w:spacing w:after="0"/>
        <w:ind w:right="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6CD">
        <w:rPr>
          <w:rFonts w:ascii="Times New Roman" w:hAnsi="Times New Roman" w:cs="Times New Roman"/>
          <w:sz w:val="28"/>
          <w:szCs w:val="28"/>
        </w:rPr>
        <w:t>- с</w:t>
      </w:r>
      <w:r w:rsidRPr="000506CD">
        <w:rPr>
          <w:rFonts w:ascii="Times New Roman" w:hAnsi="Times New Roman" w:cs="Times New Roman"/>
          <w:color w:val="000000"/>
          <w:sz w:val="28"/>
          <w:szCs w:val="28"/>
        </w:rPr>
        <w:t>ложившиеся традиции ДОО; региональные праздники и памятные даты, тематические недели).</w:t>
      </w:r>
    </w:p>
    <w:p w:rsidR="00C84D9A" w:rsidRPr="000506CD" w:rsidRDefault="00C84D9A" w:rsidP="00C84D9A">
      <w:pPr>
        <w:spacing w:after="0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C11CF0" w:rsidRPr="000506CD" w:rsidRDefault="00C11CF0" w:rsidP="000506CD">
      <w:pPr>
        <w:spacing w:after="0"/>
        <w:ind w:left="470"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C84D9A" w:rsidRPr="00C84D9A" w:rsidRDefault="00C84D9A" w:rsidP="00C84D9A">
      <w:pPr>
        <w:pStyle w:val="Heading1"/>
        <w:spacing w:line="272" w:lineRule="exact"/>
        <w:ind w:left="0" w:right="45"/>
        <w:rPr>
          <w:sz w:val="28"/>
          <w:szCs w:val="28"/>
        </w:rPr>
      </w:pPr>
      <w:r w:rsidRPr="00C84D9A">
        <w:rPr>
          <w:spacing w:val="-2"/>
          <w:sz w:val="28"/>
          <w:szCs w:val="28"/>
        </w:rPr>
        <w:t>Характеристика</w:t>
      </w:r>
      <w:r w:rsidRPr="00C84D9A">
        <w:rPr>
          <w:spacing w:val="-9"/>
          <w:sz w:val="28"/>
          <w:szCs w:val="28"/>
        </w:rPr>
        <w:t xml:space="preserve"> </w:t>
      </w:r>
      <w:r w:rsidRPr="00C84D9A">
        <w:rPr>
          <w:spacing w:val="-2"/>
          <w:sz w:val="28"/>
          <w:szCs w:val="28"/>
        </w:rPr>
        <w:t>взаимодействия</w:t>
      </w:r>
      <w:r w:rsidRPr="00C84D9A">
        <w:rPr>
          <w:spacing w:val="-13"/>
          <w:sz w:val="28"/>
          <w:szCs w:val="28"/>
        </w:rPr>
        <w:t xml:space="preserve"> </w:t>
      </w:r>
      <w:r w:rsidRPr="00C84D9A">
        <w:rPr>
          <w:spacing w:val="-2"/>
          <w:sz w:val="28"/>
          <w:szCs w:val="28"/>
        </w:rPr>
        <w:t>педагогического</w:t>
      </w:r>
      <w:r w:rsidRPr="00C84D9A">
        <w:rPr>
          <w:spacing w:val="-8"/>
          <w:sz w:val="28"/>
          <w:szCs w:val="28"/>
        </w:rPr>
        <w:t xml:space="preserve"> </w:t>
      </w:r>
      <w:r w:rsidRPr="00C84D9A">
        <w:rPr>
          <w:spacing w:val="-2"/>
          <w:sz w:val="28"/>
          <w:szCs w:val="28"/>
        </w:rPr>
        <w:t>коллектива</w:t>
      </w:r>
      <w:r w:rsidRPr="00C84D9A">
        <w:rPr>
          <w:spacing w:val="-9"/>
          <w:sz w:val="28"/>
          <w:szCs w:val="28"/>
        </w:rPr>
        <w:t xml:space="preserve"> </w:t>
      </w:r>
      <w:r w:rsidRPr="00C84D9A">
        <w:rPr>
          <w:spacing w:val="-1"/>
          <w:sz w:val="28"/>
          <w:szCs w:val="28"/>
        </w:rPr>
        <w:t>с</w:t>
      </w:r>
      <w:r w:rsidRPr="00C84D9A">
        <w:rPr>
          <w:spacing w:val="-4"/>
          <w:sz w:val="28"/>
          <w:szCs w:val="28"/>
        </w:rPr>
        <w:t xml:space="preserve"> </w:t>
      </w:r>
      <w:r w:rsidRPr="00C84D9A">
        <w:rPr>
          <w:spacing w:val="-1"/>
          <w:sz w:val="28"/>
          <w:szCs w:val="28"/>
        </w:rPr>
        <w:t>семьями</w:t>
      </w:r>
      <w:r w:rsidRPr="00C84D9A">
        <w:rPr>
          <w:spacing w:val="-8"/>
          <w:sz w:val="28"/>
          <w:szCs w:val="28"/>
        </w:rPr>
        <w:t xml:space="preserve"> </w:t>
      </w:r>
      <w:r w:rsidRPr="00C84D9A">
        <w:rPr>
          <w:spacing w:val="-1"/>
          <w:sz w:val="28"/>
          <w:szCs w:val="28"/>
        </w:rPr>
        <w:t>воспитанников</w:t>
      </w:r>
      <w:r w:rsidRPr="00C84D9A">
        <w:rPr>
          <w:spacing w:val="-10"/>
          <w:sz w:val="28"/>
          <w:szCs w:val="28"/>
        </w:rPr>
        <w:t xml:space="preserve"> </w:t>
      </w:r>
      <w:r w:rsidRPr="00C84D9A">
        <w:rPr>
          <w:spacing w:val="-1"/>
          <w:sz w:val="28"/>
          <w:szCs w:val="28"/>
        </w:rPr>
        <w:t>ДОО</w:t>
      </w:r>
    </w:p>
    <w:p w:rsidR="00C84D9A" w:rsidRDefault="00C84D9A" w:rsidP="00C84D9A">
      <w:pPr>
        <w:spacing w:after="0" w:line="272" w:lineRule="exact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C84D9A" w:rsidRPr="00C84D9A" w:rsidRDefault="00C84D9A" w:rsidP="00C84D9A">
      <w:pPr>
        <w:spacing w:after="0" w:line="272" w:lineRule="exact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Основная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цель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взаимодействия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педагогов</w:t>
      </w:r>
      <w:r w:rsidRPr="00C84D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</w:t>
      </w:r>
      <w:r w:rsidRPr="00C84D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семьей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–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обеспечить: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2" w:after="0" w:line="240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психолого-педагогическую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поддержку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 повышение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компетентности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родителей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 вопросах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образования,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охраны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 укрепления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здоровья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детей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младенческого,</w:t>
      </w:r>
      <w:r w:rsidRPr="00C84D9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раннего</w:t>
      </w:r>
      <w:r w:rsidRPr="00C84D9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дошкольного</w:t>
      </w:r>
      <w:r w:rsidRPr="00C84D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возраста;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74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единство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подходов к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воспитанию</w:t>
      </w:r>
      <w:r w:rsidRPr="00C84D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обучению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детей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</w:t>
      </w:r>
      <w:r w:rsidRPr="00C84D9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условиях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ДОО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before="3" w:after="0" w:line="275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повышение</w:t>
      </w:r>
      <w:r w:rsidRPr="00C84D9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потенциала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семьи.</w:t>
      </w:r>
    </w:p>
    <w:p w:rsidR="00C84D9A" w:rsidRPr="00C84D9A" w:rsidRDefault="00C84D9A" w:rsidP="00C84D9A">
      <w:pPr>
        <w:spacing w:line="274" w:lineRule="exact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Основными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задачами</w:t>
      </w:r>
      <w:r w:rsidRPr="00C84D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взаимодействия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детского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сада</w:t>
      </w:r>
      <w:r w:rsidRPr="00C84D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</w:t>
      </w:r>
      <w:r w:rsidRPr="00C84D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семьей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являются: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40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информировать родителей и общественность относительно целей ДО, общих для всего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образовательного пространства Российской Федерации, о мерах господдержки семьям,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имеющим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детей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дошкольного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возраста,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а также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 образовательной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программе,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реализуемой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</w:t>
      </w:r>
      <w:r w:rsidRPr="00C84D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ДОО;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42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просвещение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родителей,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повышение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их правовой,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компетентности</w:t>
      </w:r>
      <w:r w:rsidRPr="00C84D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вопросах</w:t>
      </w:r>
      <w:r w:rsidRPr="00C84D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охраны и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укрепления здоровья,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развития</w:t>
      </w:r>
      <w:r w:rsidRPr="00C84D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образования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детей;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42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 xml:space="preserve">способствовать развитию ответственного и осознанного </w:t>
      </w:r>
      <w:proofErr w:type="spellStart"/>
      <w:r w:rsidRPr="00C84D9A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C84D9A">
        <w:rPr>
          <w:rFonts w:ascii="Times New Roman" w:hAnsi="Times New Roman" w:cs="Times New Roman"/>
          <w:sz w:val="28"/>
          <w:szCs w:val="28"/>
        </w:rPr>
        <w:t xml:space="preserve"> как базовой основы</w:t>
      </w:r>
      <w:r w:rsidRPr="00C84D9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благополучия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40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построить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взаимодействие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 форме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сотрудничества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 установления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партнерских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отношений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 родителями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детей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младенческого,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раннего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 дошкольного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возраста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для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решения</w:t>
      </w:r>
      <w:r w:rsidRPr="00C84D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задач;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75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вовлекать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родителей</w:t>
      </w:r>
      <w:r w:rsidRPr="00C84D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C84D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процесс.</w:t>
      </w:r>
    </w:p>
    <w:p w:rsidR="00C84D9A" w:rsidRDefault="00C84D9A" w:rsidP="00C84D9A">
      <w:pPr>
        <w:spacing w:line="242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C84D9A" w:rsidRPr="00C84D9A" w:rsidRDefault="00C84D9A" w:rsidP="00C84D9A">
      <w:pPr>
        <w:spacing w:after="0" w:line="242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В основу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совместной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деятельности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 дошкольного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учреждения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заложены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следующие</w:t>
      </w:r>
      <w:r w:rsidRPr="00C84D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принципы: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71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приоритет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семьи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</w:t>
      </w:r>
      <w:r w:rsidRPr="00C84D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воспитании,</w:t>
      </w:r>
      <w:r w:rsidRPr="00C84D9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обучении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развитии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ребенка;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75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открытость;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42" w:lineRule="auto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взаимное</w:t>
      </w:r>
      <w:r w:rsidRPr="00C84D9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доверие,   уважение   и доброжелательность   во взаимоотношениях   педагогов</w:t>
      </w:r>
      <w:r w:rsidRPr="00C84D9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родителей;</w:t>
      </w:r>
    </w:p>
    <w:p w:rsidR="00C84D9A" w:rsidRPr="00C84D9A" w:rsidRDefault="00C84D9A" w:rsidP="00C84D9A">
      <w:pPr>
        <w:pStyle w:val="a6"/>
        <w:widowControl w:val="0"/>
        <w:numPr>
          <w:ilvl w:val="0"/>
          <w:numId w:val="6"/>
        </w:numPr>
        <w:tabs>
          <w:tab w:val="left" w:pos="1191"/>
        </w:tabs>
        <w:autoSpaceDE w:val="0"/>
        <w:autoSpaceDN w:val="0"/>
        <w:spacing w:after="0" w:line="271" w:lineRule="exact"/>
        <w:ind w:left="0" w:right="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9A">
        <w:rPr>
          <w:rFonts w:ascii="Times New Roman" w:hAnsi="Times New Roman" w:cs="Times New Roman"/>
          <w:sz w:val="28"/>
          <w:szCs w:val="28"/>
        </w:rPr>
        <w:t>индивидуально-дифференцированный</w:t>
      </w:r>
      <w:r w:rsidRPr="00C84D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подход</w:t>
      </w:r>
      <w:r w:rsidRPr="00C84D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к каждой</w:t>
      </w:r>
      <w:r w:rsidRPr="00C84D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семье</w:t>
      </w:r>
      <w:r w:rsidRPr="00C84D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и</w:t>
      </w:r>
      <w:r w:rsidRPr="00C84D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4D9A">
        <w:rPr>
          <w:rFonts w:ascii="Times New Roman" w:hAnsi="Times New Roman" w:cs="Times New Roman"/>
          <w:sz w:val="28"/>
          <w:szCs w:val="28"/>
        </w:rPr>
        <w:t>т.п.</w:t>
      </w:r>
    </w:p>
    <w:p w:rsidR="00C11CF0" w:rsidRDefault="00C11CF0" w:rsidP="00C8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DBA" w:rsidRPr="00A56DBA" w:rsidRDefault="00A56DBA" w:rsidP="00A56DBA">
      <w:pPr>
        <w:pStyle w:val="2"/>
        <w:shd w:val="clear" w:color="auto" w:fill="auto"/>
        <w:tabs>
          <w:tab w:val="left" w:pos="1350"/>
        </w:tabs>
        <w:spacing w:before="0" w:after="0" w:line="276" w:lineRule="auto"/>
        <w:jc w:val="both"/>
      </w:pPr>
      <w:r w:rsidRPr="00A56DBA">
        <w:t>Направления взаимодействия с родителями (законными представителями) воспитанников:</w:t>
      </w:r>
    </w:p>
    <w:tbl>
      <w:tblPr>
        <w:tblStyle w:val="a8"/>
        <w:tblW w:w="0" w:type="auto"/>
        <w:tblLook w:val="04A0"/>
      </w:tblPr>
      <w:tblGrid>
        <w:gridCol w:w="2639"/>
        <w:gridCol w:w="7358"/>
      </w:tblGrid>
      <w:tr w:rsidR="00A56DBA" w:rsidRPr="00032126" w:rsidTr="00A56DBA">
        <w:tc>
          <w:tcPr>
            <w:tcW w:w="2376" w:type="dxa"/>
          </w:tcPr>
          <w:p w:rsidR="00A56DBA" w:rsidRPr="00032126" w:rsidRDefault="00A56DBA" w:rsidP="00247D63">
            <w:pPr>
              <w:pStyle w:val="TableParagraph"/>
              <w:spacing w:before="73" w:line="266" w:lineRule="auto"/>
              <w:ind w:left="72" w:right="45" w:firstLine="57"/>
              <w:jc w:val="both"/>
              <w:rPr>
                <w:sz w:val="28"/>
                <w:szCs w:val="28"/>
              </w:rPr>
            </w:pPr>
            <w:proofErr w:type="spellStart"/>
            <w:r w:rsidRPr="00032126">
              <w:rPr>
                <w:sz w:val="28"/>
                <w:szCs w:val="28"/>
              </w:rPr>
              <w:t>Диагностик</w:t>
            </w:r>
            <w:proofErr w:type="gramStart"/>
            <w:r w:rsidRPr="00032126">
              <w:rPr>
                <w:sz w:val="28"/>
                <w:szCs w:val="28"/>
              </w:rPr>
              <w:t>о</w:t>
            </w:r>
            <w:proofErr w:type="spellEnd"/>
            <w:r w:rsidRPr="00032126">
              <w:rPr>
                <w:sz w:val="28"/>
                <w:szCs w:val="28"/>
              </w:rPr>
              <w:t>-</w:t>
            </w:r>
            <w:proofErr w:type="gramEnd"/>
            <w:r w:rsidRPr="00032126">
              <w:rPr>
                <w:spacing w:val="-58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аналитическое</w:t>
            </w:r>
            <w:r w:rsidRPr="00032126">
              <w:rPr>
                <w:spacing w:val="-58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направление</w:t>
            </w:r>
          </w:p>
        </w:tc>
        <w:tc>
          <w:tcPr>
            <w:tcW w:w="7513" w:type="dxa"/>
          </w:tcPr>
          <w:p w:rsidR="00A56DBA" w:rsidRPr="00032126" w:rsidRDefault="00A56DBA" w:rsidP="00247D63">
            <w:pPr>
              <w:pStyle w:val="TableParagraph"/>
              <w:spacing w:before="73"/>
              <w:ind w:left="110" w:right="45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Включает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получение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анализ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данных: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  <w:tab w:val="left" w:pos="524"/>
              </w:tabs>
              <w:spacing w:before="44" w:line="237" w:lineRule="auto"/>
              <w:ind w:right="45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</w:t>
            </w:r>
            <w:r w:rsidRPr="00032126">
              <w:rPr>
                <w:spacing w:val="-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семье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каждого</w:t>
            </w:r>
            <w:r w:rsidRPr="00032126">
              <w:rPr>
                <w:spacing w:val="-10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обучающегося,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ее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запросах</w:t>
            </w:r>
            <w:r w:rsidRPr="00032126">
              <w:rPr>
                <w:spacing w:val="-10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отношении</w:t>
            </w:r>
            <w:r w:rsidRPr="00032126">
              <w:rPr>
                <w:spacing w:val="-1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охраны</w:t>
            </w:r>
            <w:r w:rsidRPr="00032126">
              <w:rPr>
                <w:spacing w:val="-5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здоровья</w:t>
            </w:r>
            <w:r w:rsidRPr="00032126">
              <w:rPr>
                <w:spacing w:val="-4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 развития</w:t>
            </w:r>
            <w:r w:rsidRPr="00032126">
              <w:rPr>
                <w:spacing w:val="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ребенка;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  <w:tab w:val="left" w:pos="524"/>
              </w:tabs>
              <w:spacing w:before="3" w:line="275" w:lineRule="exact"/>
              <w:ind w:right="45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об</w:t>
            </w:r>
            <w:r w:rsidRPr="00032126">
              <w:rPr>
                <w:spacing w:val="-6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уровне</w:t>
            </w:r>
            <w:r w:rsidRPr="00032126">
              <w:rPr>
                <w:spacing w:val="-1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психолого-педагогической</w:t>
            </w:r>
            <w:r w:rsidRPr="00032126">
              <w:rPr>
                <w:spacing w:val="-1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компетентности</w:t>
            </w:r>
            <w:r w:rsidRPr="00032126">
              <w:rPr>
                <w:spacing w:val="-1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родителей;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  <w:tab w:val="left" w:pos="524"/>
                <w:tab w:val="left" w:pos="2345"/>
                <w:tab w:val="left" w:pos="3463"/>
                <w:tab w:val="left" w:pos="4728"/>
                <w:tab w:val="left" w:pos="6007"/>
              </w:tabs>
              <w:spacing w:line="242" w:lineRule="auto"/>
              <w:ind w:right="45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планирование</w:t>
            </w:r>
            <w:r w:rsidRPr="00032126">
              <w:rPr>
                <w:sz w:val="28"/>
                <w:szCs w:val="28"/>
              </w:rPr>
              <w:tab/>
              <w:t>работы</w:t>
            </w:r>
            <w:r w:rsidRPr="00032126">
              <w:rPr>
                <w:sz w:val="28"/>
                <w:szCs w:val="28"/>
              </w:rPr>
              <w:tab/>
              <w:t>с</w:t>
            </w:r>
            <w:r w:rsidRPr="00032126">
              <w:rPr>
                <w:spacing w:val="4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семьей</w:t>
            </w:r>
            <w:r w:rsidRPr="00032126">
              <w:rPr>
                <w:sz w:val="28"/>
                <w:szCs w:val="28"/>
              </w:rPr>
              <w:tab/>
              <w:t>с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учетом</w:t>
            </w:r>
            <w:r w:rsidRPr="00032126">
              <w:rPr>
                <w:sz w:val="28"/>
                <w:szCs w:val="28"/>
              </w:rPr>
              <w:tab/>
            </w:r>
            <w:r w:rsidRPr="00032126">
              <w:rPr>
                <w:spacing w:val="-1"/>
                <w:sz w:val="28"/>
                <w:szCs w:val="28"/>
              </w:rPr>
              <w:t>результатов</w:t>
            </w:r>
            <w:r w:rsidRPr="00032126">
              <w:rPr>
                <w:spacing w:val="-5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проведенного</w:t>
            </w:r>
            <w:r w:rsidRPr="00032126">
              <w:rPr>
                <w:spacing w:val="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анализа;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  <w:tab w:val="left" w:pos="524"/>
              </w:tabs>
              <w:spacing w:line="271" w:lineRule="exact"/>
              <w:ind w:right="45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согласование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воспитательных</w:t>
            </w:r>
            <w:r w:rsidRPr="00032126">
              <w:rPr>
                <w:spacing w:val="-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задач</w:t>
            </w:r>
          </w:p>
        </w:tc>
      </w:tr>
      <w:tr w:rsidR="00A56DBA" w:rsidRPr="00032126" w:rsidTr="00A56DBA">
        <w:tc>
          <w:tcPr>
            <w:tcW w:w="2376" w:type="dxa"/>
          </w:tcPr>
          <w:p w:rsidR="00A56DBA" w:rsidRPr="00032126" w:rsidRDefault="00A56DBA" w:rsidP="00247D63">
            <w:pPr>
              <w:pStyle w:val="TableParagraph"/>
              <w:spacing w:before="68" w:line="266" w:lineRule="auto"/>
              <w:ind w:left="72" w:right="45" w:firstLine="57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lastRenderedPageBreak/>
              <w:t>Просветительское</w:t>
            </w:r>
            <w:r w:rsidRPr="00032126">
              <w:rPr>
                <w:spacing w:val="-5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направление</w:t>
            </w:r>
          </w:p>
        </w:tc>
        <w:tc>
          <w:tcPr>
            <w:tcW w:w="7513" w:type="dxa"/>
          </w:tcPr>
          <w:p w:rsidR="00A56DBA" w:rsidRPr="00032126" w:rsidRDefault="00A56DBA" w:rsidP="00247D63">
            <w:pPr>
              <w:pStyle w:val="TableParagraph"/>
              <w:spacing w:before="68"/>
              <w:ind w:left="110"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Просвещение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родителей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по</w:t>
            </w:r>
            <w:r w:rsidRPr="00032126">
              <w:rPr>
                <w:spacing w:val="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вопросам: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41" w:line="242" w:lineRule="auto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особенностей психофизиологического и психического развития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детей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младенческого,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раннего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дошкольного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возраста;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line="242" w:lineRule="auto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выбора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эффективных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методов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обучения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 воспитания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детей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определенного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возраста;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ознакомления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 актуальной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информацией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 государственной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политике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 области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дошкольного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образования,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включая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информирование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 мерах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господдержки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семьям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 детьми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дошкольного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возраста;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line="242" w:lineRule="auto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информирования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 особенностях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реализуемой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 ДОО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образовательной</w:t>
            </w:r>
            <w:r w:rsidRPr="00032126">
              <w:rPr>
                <w:spacing w:val="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программы;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line="271" w:lineRule="exact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условий</w:t>
            </w:r>
            <w:r w:rsidRPr="00032126">
              <w:rPr>
                <w:spacing w:val="-6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пребывания</w:t>
            </w:r>
            <w:r w:rsidRPr="00032126">
              <w:rPr>
                <w:spacing w:val="-6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ребенка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</w:t>
            </w:r>
            <w:r w:rsidRPr="00032126">
              <w:rPr>
                <w:spacing w:val="4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группе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ДОО;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содержания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методов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образовательной работы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</w:t>
            </w:r>
            <w:r w:rsidRPr="00032126">
              <w:rPr>
                <w:spacing w:val="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детьми</w:t>
            </w:r>
          </w:p>
        </w:tc>
      </w:tr>
      <w:tr w:rsidR="00A56DBA" w:rsidRPr="00032126" w:rsidTr="00A56DBA">
        <w:tc>
          <w:tcPr>
            <w:tcW w:w="2376" w:type="dxa"/>
          </w:tcPr>
          <w:p w:rsidR="00A56DBA" w:rsidRPr="00032126" w:rsidRDefault="00A56DBA" w:rsidP="00247D63">
            <w:pPr>
              <w:pStyle w:val="TableParagraph"/>
              <w:spacing w:before="73" w:line="264" w:lineRule="auto"/>
              <w:ind w:left="129" w:right="45" w:hanging="10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Консультационное</w:t>
            </w:r>
            <w:r w:rsidRPr="00032126">
              <w:rPr>
                <w:spacing w:val="-5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направление</w:t>
            </w:r>
          </w:p>
        </w:tc>
        <w:tc>
          <w:tcPr>
            <w:tcW w:w="7513" w:type="dxa"/>
          </w:tcPr>
          <w:p w:rsidR="00A56DBA" w:rsidRPr="00032126" w:rsidRDefault="00A56DBA" w:rsidP="00247D63">
            <w:pPr>
              <w:pStyle w:val="TableParagraph"/>
              <w:spacing w:before="73"/>
              <w:ind w:left="110"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Консультирование</w:t>
            </w:r>
            <w:r w:rsidRPr="00032126">
              <w:rPr>
                <w:spacing w:val="-3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родителей: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</w:tabs>
              <w:spacing w:before="36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по вопросам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их взаимодействия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 ребенком,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преодоления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возникающих</w:t>
            </w:r>
            <w:r w:rsidRPr="00032126">
              <w:rPr>
                <w:spacing w:val="-1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проблем</w:t>
            </w:r>
            <w:r w:rsidRPr="00032126">
              <w:rPr>
                <w:spacing w:val="-9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воспитания</w:t>
            </w:r>
            <w:r w:rsidRPr="00032126">
              <w:rPr>
                <w:spacing w:val="-1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 обучения</w:t>
            </w:r>
            <w:r w:rsidRPr="00032126">
              <w:rPr>
                <w:spacing w:val="-1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детей,</w:t>
            </w:r>
            <w:r w:rsidRPr="00032126">
              <w:rPr>
                <w:spacing w:val="-4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том</w:t>
            </w:r>
            <w:r w:rsidRPr="00032126">
              <w:rPr>
                <w:spacing w:val="-9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числе</w:t>
            </w:r>
            <w:r w:rsidRPr="00032126">
              <w:rPr>
                <w:spacing w:val="-58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 особыми образовательными потребностями (ООП) в условиях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семьи;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</w:tabs>
              <w:spacing w:line="242" w:lineRule="auto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 xml:space="preserve">об   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особенностях     поведения     и взаимодействия     ребенка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со</w:t>
            </w:r>
            <w:r w:rsidRPr="00032126">
              <w:rPr>
                <w:spacing w:val="6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сверстниками</w:t>
            </w:r>
            <w:r w:rsidRPr="00032126">
              <w:rPr>
                <w:spacing w:val="-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педагогом;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</w:tabs>
              <w:spacing w:line="271" w:lineRule="exact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</w:t>
            </w:r>
            <w:r w:rsidRPr="00032126">
              <w:rPr>
                <w:spacing w:val="-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возникающих</w:t>
            </w:r>
            <w:r w:rsidRPr="00032126">
              <w:rPr>
                <w:spacing w:val="-6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проблемных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ситуациях;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</w:tabs>
              <w:spacing w:before="3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способах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воспитания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 построения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продуктивного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взаимодействия</w:t>
            </w:r>
            <w:r w:rsidRPr="00032126">
              <w:rPr>
                <w:spacing w:val="-8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с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детьми</w:t>
            </w:r>
            <w:r w:rsidRPr="00032126">
              <w:rPr>
                <w:spacing w:val="-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младенческого,</w:t>
            </w:r>
            <w:r w:rsidRPr="00032126">
              <w:rPr>
                <w:spacing w:val="-5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раннего</w:t>
            </w:r>
            <w:r w:rsidRPr="00032126">
              <w:rPr>
                <w:spacing w:val="-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дошкольного</w:t>
            </w:r>
            <w:r w:rsidRPr="00032126">
              <w:rPr>
                <w:spacing w:val="-5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возраста;</w:t>
            </w:r>
          </w:p>
          <w:p w:rsidR="00A56DBA" w:rsidRPr="00032126" w:rsidRDefault="00A56DBA" w:rsidP="00A56DBA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</w:tabs>
              <w:spacing w:line="242" w:lineRule="auto"/>
              <w:ind w:right="45"/>
              <w:jc w:val="both"/>
              <w:rPr>
                <w:sz w:val="28"/>
                <w:szCs w:val="28"/>
              </w:rPr>
            </w:pPr>
            <w:r w:rsidRPr="00032126">
              <w:rPr>
                <w:sz w:val="28"/>
                <w:szCs w:val="28"/>
              </w:rPr>
              <w:t>о способах организации и участия в детских деятельностях, об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образовательном</w:t>
            </w:r>
            <w:r w:rsidRPr="00032126">
              <w:rPr>
                <w:spacing w:val="2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процессе</w:t>
            </w:r>
            <w:r w:rsidRPr="00032126">
              <w:rPr>
                <w:spacing w:val="1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и</w:t>
            </w:r>
            <w:r w:rsidRPr="00032126">
              <w:rPr>
                <w:spacing w:val="7"/>
                <w:sz w:val="28"/>
                <w:szCs w:val="28"/>
              </w:rPr>
              <w:t xml:space="preserve"> </w:t>
            </w:r>
            <w:r w:rsidRPr="00032126">
              <w:rPr>
                <w:sz w:val="28"/>
                <w:szCs w:val="28"/>
              </w:rPr>
              <w:t>др.</w:t>
            </w:r>
          </w:p>
        </w:tc>
      </w:tr>
    </w:tbl>
    <w:p w:rsidR="00A56DBA" w:rsidRPr="007D21FD" w:rsidRDefault="00A56DBA" w:rsidP="00A56DBA">
      <w:pPr>
        <w:pStyle w:val="2"/>
        <w:shd w:val="clear" w:color="auto" w:fill="auto"/>
        <w:tabs>
          <w:tab w:val="left" w:pos="1350"/>
        </w:tabs>
        <w:spacing w:before="0" w:after="0" w:line="276" w:lineRule="auto"/>
        <w:jc w:val="both"/>
        <w:rPr>
          <w:sz w:val="24"/>
          <w:szCs w:val="24"/>
        </w:rPr>
      </w:pPr>
    </w:p>
    <w:p w:rsidR="00A56DBA" w:rsidRPr="00C84D9A" w:rsidRDefault="00A56DBA" w:rsidP="00C8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56DBA" w:rsidRPr="00C84D9A" w:rsidSect="00C25A4E">
      <w:pgSz w:w="11906" w:h="16838"/>
      <w:pgMar w:top="1134" w:right="991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BFE"/>
    <w:multiLevelType w:val="hybridMultilevel"/>
    <w:tmpl w:val="B1488C9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9B93EC6"/>
    <w:multiLevelType w:val="hybridMultilevel"/>
    <w:tmpl w:val="EEBAD826"/>
    <w:lvl w:ilvl="0" w:tplc="BD5C07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A6AD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4EBC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7663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8F5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B08E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46D7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B4FE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E54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873127"/>
    <w:multiLevelType w:val="hybridMultilevel"/>
    <w:tmpl w:val="A58A0F34"/>
    <w:lvl w:ilvl="0" w:tplc="B1E6577A">
      <w:numFmt w:val="bullet"/>
      <w:lvlText w:val=""/>
      <w:lvlJc w:val="left"/>
      <w:pPr>
        <w:ind w:left="523" w:hanging="3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0852C4">
      <w:numFmt w:val="bullet"/>
      <w:lvlText w:val="•"/>
      <w:lvlJc w:val="left"/>
      <w:pPr>
        <w:ind w:left="1224" w:hanging="356"/>
      </w:pPr>
      <w:rPr>
        <w:rFonts w:hint="default"/>
        <w:lang w:val="ru-RU" w:eastAsia="en-US" w:bidi="ar-SA"/>
      </w:rPr>
    </w:lvl>
    <w:lvl w:ilvl="2" w:tplc="B2A4BBF4">
      <w:numFmt w:val="bullet"/>
      <w:lvlText w:val="•"/>
      <w:lvlJc w:val="left"/>
      <w:pPr>
        <w:ind w:left="1928" w:hanging="356"/>
      </w:pPr>
      <w:rPr>
        <w:rFonts w:hint="default"/>
        <w:lang w:val="ru-RU" w:eastAsia="en-US" w:bidi="ar-SA"/>
      </w:rPr>
    </w:lvl>
    <w:lvl w:ilvl="3" w:tplc="1916AFAA">
      <w:numFmt w:val="bullet"/>
      <w:lvlText w:val="•"/>
      <w:lvlJc w:val="left"/>
      <w:pPr>
        <w:ind w:left="2632" w:hanging="356"/>
      </w:pPr>
      <w:rPr>
        <w:rFonts w:hint="default"/>
        <w:lang w:val="ru-RU" w:eastAsia="en-US" w:bidi="ar-SA"/>
      </w:rPr>
    </w:lvl>
    <w:lvl w:ilvl="4" w:tplc="BA0ABEC2">
      <w:numFmt w:val="bullet"/>
      <w:lvlText w:val="•"/>
      <w:lvlJc w:val="left"/>
      <w:pPr>
        <w:ind w:left="3337" w:hanging="356"/>
      </w:pPr>
      <w:rPr>
        <w:rFonts w:hint="default"/>
        <w:lang w:val="ru-RU" w:eastAsia="en-US" w:bidi="ar-SA"/>
      </w:rPr>
    </w:lvl>
    <w:lvl w:ilvl="5" w:tplc="91D64FD6">
      <w:numFmt w:val="bullet"/>
      <w:lvlText w:val="•"/>
      <w:lvlJc w:val="left"/>
      <w:pPr>
        <w:ind w:left="4041" w:hanging="356"/>
      </w:pPr>
      <w:rPr>
        <w:rFonts w:hint="default"/>
        <w:lang w:val="ru-RU" w:eastAsia="en-US" w:bidi="ar-SA"/>
      </w:rPr>
    </w:lvl>
    <w:lvl w:ilvl="6" w:tplc="589A9EF6">
      <w:numFmt w:val="bullet"/>
      <w:lvlText w:val="•"/>
      <w:lvlJc w:val="left"/>
      <w:pPr>
        <w:ind w:left="4745" w:hanging="356"/>
      </w:pPr>
      <w:rPr>
        <w:rFonts w:hint="default"/>
        <w:lang w:val="ru-RU" w:eastAsia="en-US" w:bidi="ar-SA"/>
      </w:rPr>
    </w:lvl>
    <w:lvl w:ilvl="7" w:tplc="E140E1DE">
      <w:numFmt w:val="bullet"/>
      <w:lvlText w:val="•"/>
      <w:lvlJc w:val="left"/>
      <w:pPr>
        <w:ind w:left="5450" w:hanging="356"/>
      </w:pPr>
      <w:rPr>
        <w:rFonts w:hint="default"/>
        <w:lang w:val="ru-RU" w:eastAsia="en-US" w:bidi="ar-SA"/>
      </w:rPr>
    </w:lvl>
    <w:lvl w:ilvl="8" w:tplc="BFB61EE0">
      <w:numFmt w:val="bullet"/>
      <w:lvlText w:val="•"/>
      <w:lvlJc w:val="left"/>
      <w:pPr>
        <w:ind w:left="6154" w:hanging="356"/>
      </w:pPr>
      <w:rPr>
        <w:rFonts w:hint="default"/>
        <w:lang w:val="ru-RU" w:eastAsia="en-US" w:bidi="ar-SA"/>
      </w:rPr>
    </w:lvl>
  </w:abstractNum>
  <w:abstractNum w:abstractNumId="3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C0762"/>
    <w:multiLevelType w:val="multilevel"/>
    <w:tmpl w:val="9A8A3B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C1163C"/>
    <w:multiLevelType w:val="hybridMultilevel"/>
    <w:tmpl w:val="16CCD5B8"/>
    <w:lvl w:ilvl="0" w:tplc="6C7A0852">
      <w:numFmt w:val="bullet"/>
      <w:lvlText w:val=""/>
      <w:lvlJc w:val="left"/>
      <w:pPr>
        <w:ind w:left="523" w:hanging="3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DB0ED1A">
      <w:numFmt w:val="bullet"/>
      <w:lvlText w:val="•"/>
      <w:lvlJc w:val="left"/>
      <w:pPr>
        <w:ind w:left="1224" w:hanging="356"/>
      </w:pPr>
      <w:rPr>
        <w:rFonts w:hint="default"/>
        <w:lang w:val="ru-RU" w:eastAsia="en-US" w:bidi="ar-SA"/>
      </w:rPr>
    </w:lvl>
    <w:lvl w:ilvl="2" w:tplc="C338BD9C">
      <w:numFmt w:val="bullet"/>
      <w:lvlText w:val="•"/>
      <w:lvlJc w:val="left"/>
      <w:pPr>
        <w:ind w:left="1928" w:hanging="356"/>
      </w:pPr>
      <w:rPr>
        <w:rFonts w:hint="default"/>
        <w:lang w:val="ru-RU" w:eastAsia="en-US" w:bidi="ar-SA"/>
      </w:rPr>
    </w:lvl>
    <w:lvl w:ilvl="3" w:tplc="BE320A18">
      <w:numFmt w:val="bullet"/>
      <w:lvlText w:val="•"/>
      <w:lvlJc w:val="left"/>
      <w:pPr>
        <w:ind w:left="2632" w:hanging="356"/>
      </w:pPr>
      <w:rPr>
        <w:rFonts w:hint="default"/>
        <w:lang w:val="ru-RU" w:eastAsia="en-US" w:bidi="ar-SA"/>
      </w:rPr>
    </w:lvl>
    <w:lvl w:ilvl="4" w:tplc="8E6A1FEA">
      <w:numFmt w:val="bullet"/>
      <w:lvlText w:val="•"/>
      <w:lvlJc w:val="left"/>
      <w:pPr>
        <w:ind w:left="3337" w:hanging="356"/>
      </w:pPr>
      <w:rPr>
        <w:rFonts w:hint="default"/>
        <w:lang w:val="ru-RU" w:eastAsia="en-US" w:bidi="ar-SA"/>
      </w:rPr>
    </w:lvl>
    <w:lvl w:ilvl="5" w:tplc="A664E942">
      <w:numFmt w:val="bullet"/>
      <w:lvlText w:val="•"/>
      <w:lvlJc w:val="left"/>
      <w:pPr>
        <w:ind w:left="4041" w:hanging="356"/>
      </w:pPr>
      <w:rPr>
        <w:rFonts w:hint="default"/>
        <w:lang w:val="ru-RU" w:eastAsia="en-US" w:bidi="ar-SA"/>
      </w:rPr>
    </w:lvl>
    <w:lvl w:ilvl="6" w:tplc="2104E014">
      <w:numFmt w:val="bullet"/>
      <w:lvlText w:val="•"/>
      <w:lvlJc w:val="left"/>
      <w:pPr>
        <w:ind w:left="4745" w:hanging="356"/>
      </w:pPr>
      <w:rPr>
        <w:rFonts w:hint="default"/>
        <w:lang w:val="ru-RU" w:eastAsia="en-US" w:bidi="ar-SA"/>
      </w:rPr>
    </w:lvl>
    <w:lvl w:ilvl="7" w:tplc="DFE04AEE">
      <w:numFmt w:val="bullet"/>
      <w:lvlText w:val="•"/>
      <w:lvlJc w:val="left"/>
      <w:pPr>
        <w:ind w:left="5450" w:hanging="356"/>
      </w:pPr>
      <w:rPr>
        <w:rFonts w:hint="default"/>
        <w:lang w:val="ru-RU" w:eastAsia="en-US" w:bidi="ar-SA"/>
      </w:rPr>
    </w:lvl>
    <w:lvl w:ilvl="8" w:tplc="EB549590">
      <w:numFmt w:val="bullet"/>
      <w:lvlText w:val="•"/>
      <w:lvlJc w:val="left"/>
      <w:pPr>
        <w:ind w:left="6154" w:hanging="356"/>
      </w:pPr>
      <w:rPr>
        <w:rFonts w:hint="default"/>
        <w:lang w:val="ru-RU" w:eastAsia="en-US" w:bidi="ar-SA"/>
      </w:rPr>
    </w:lvl>
  </w:abstractNum>
  <w:abstractNum w:abstractNumId="7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0FF3C0D"/>
    <w:multiLevelType w:val="hybridMultilevel"/>
    <w:tmpl w:val="FE12824E"/>
    <w:lvl w:ilvl="0" w:tplc="7D5E1258">
      <w:numFmt w:val="bullet"/>
      <w:lvlText w:val=""/>
      <w:lvlJc w:val="left"/>
      <w:pPr>
        <w:ind w:left="523" w:hanging="3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6C03B2">
      <w:numFmt w:val="bullet"/>
      <w:lvlText w:val="•"/>
      <w:lvlJc w:val="left"/>
      <w:pPr>
        <w:ind w:left="1224" w:hanging="356"/>
      </w:pPr>
      <w:rPr>
        <w:rFonts w:hint="default"/>
        <w:lang w:val="ru-RU" w:eastAsia="en-US" w:bidi="ar-SA"/>
      </w:rPr>
    </w:lvl>
    <w:lvl w:ilvl="2" w:tplc="1A8CDB44">
      <w:numFmt w:val="bullet"/>
      <w:lvlText w:val="•"/>
      <w:lvlJc w:val="left"/>
      <w:pPr>
        <w:ind w:left="1928" w:hanging="356"/>
      </w:pPr>
      <w:rPr>
        <w:rFonts w:hint="default"/>
        <w:lang w:val="ru-RU" w:eastAsia="en-US" w:bidi="ar-SA"/>
      </w:rPr>
    </w:lvl>
    <w:lvl w:ilvl="3" w:tplc="47E0F112">
      <w:numFmt w:val="bullet"/>
      <w:lvlText w:val="•"/>
      <w:lvlJc w:val="left"/>
      <w:pPr>
        <w:ind w:left="2632" w:hanging="356"/>
      </w:pPr>
      <w:rPr>
        <w:rFonts w:hint="default"/>
        <w:lang w:val="ru-RU" w:eastAsia="en-US" w:bidi="ar-SA"/>
      </w:rPr>
    </w:lvl>
    <w:lvl w:ilvl="4" w:tplc="08F2978C">
      <w:numFmt w:val="bullet"/>
      <w:lvlText w:val="•"/>
      <w:lvlJc w:val="left"/>
      <w:pPr>
        <w:ind w:left="3337" w:hanging="356"/>
      </w:pPr>
      <w:rPr>
        <w:rFonts w:hint="default"/>
        <w:lang w:val="ru-RU" w:eastAsia="en-US" w:bidi="ar-SA"/>
      </w:rPr>
    </w:lvl>
    <w:lvl w:ilvl="5" w:tplc="6390F126">
      <w:numFmt w:val="bullet"/>
      <w:lvlText w:val="•"/>
      <w:lvlJc w:val="left"/>
      <w:pPr>
        <w:ind w:left="4041" w:hanging="356"/>
      </w:pPr>
      <w:rPr>
        <w:rFonts w:hint="default"/>
        <w:lang w:val="ru-RU" w:eastAsia="en-US" w:bidi="ar-SA"/>
      </w:rPr>
    </w:lvl>
    <w:lvl w:ilvl="6" w:tplc="C7A46E74">
      <w:numFmt w:val="bullet"/>
      <w:lvlText w:val="•"/>
      <w:lvlJc w:val="left"/>
      <w:pPr>
        <w:ind w:left="4745" w:hanging="356"/>
      </w:pPr>
      <w:rPr>
        <w:rFonts w:hint="default"/>
        <w:lang w:val="ru-RU" w:eastAsia="en-US" w:bidi="ar-SA"/>
      </w:rPr>
    </w:lvl>
    <w:lvl w:ilvl="7" w:tplc="E89AEBA4">
      <w:numFmt w:val="bullet"/>
      <w:lvlText w:val="•"/>
      <w:lvlJc w:val="left"/>
      <w:pPr>
        <w:ind w:left="5450" w:hanging="356"/>
      </w:pPr>
      <w:rPr>
        <w:rFonts w:hint="default"/>
        <w:lang w:val="ru-RU" w:eastAsia="en-US" w:bidi="ar-SA"/>
      </w:rPr>
    </w:lvl>
    <w:lvl w:ilvl="8" w:tplc="910C1344">
      <w:numFmt w:val="bullet"/>
      <w:lvlText w:val="•"/>
      <w:lvlJc w:val="left"/>
      <w:pPr>
        <w:ind w:left="6154" w:hanging="356"/>
      </w:pPr>
      <w:rPr>
        <w:rFonts w:hint="default"/>
        <w:lang w:val="ru-RU" w:eastAsia="en-US" w:bidi="ar-SA"/>
      </w:rPr>
    </w:lvl>
  </w:abstractNum>
  <w:abstractNum w:abstractNumId="9">
    <w:nsid w:val="7E530D11"/>
    <w:multiLevelType w:val="hybridMultilevel"/>
    <w:tmpl w:val="DBF02520"/>
    <w:lvl w:ilvl="0" w:tplc="BBD4471C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6FE597A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0C42A592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4F5E63B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0268A730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5" w:tplc="581CC08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9158656C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43C06F96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472609C6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A4E"/>
    <w:rsid w:val="00032126"/>
    <w:rsid w:val="000506CD"/>
    <w:rsid w:val="00257F30"/>
    <w:rsid w:val="005E4AE3"/>
    <w:rsid w:val="00A054C1"/>
    <w:rsid w:val="00A56DBA"/>
    <w:rsid w:val="00AF52E7"/>
    <w:rsid w:val="00C11CF0"/>
    <w:rsid w:val="00C25A4E"/>
    <w:rsid w:val="00C8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25A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25A4E"/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_"/>
    <w:basedOn w:val="a0"/>
    <w:link w:val="2"/>
    <w:rsid w:val="00C25A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C25A4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1"/>
    <w:qFormat/>
    <w:rsid w:val="00C25A4E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1"/>
    <w:qFormat/>
    <w:locked/>
    <w:rsid w:val="00C25A4E"/>
    <w:rPr>
      <w:rFonts w:eastAsiaTheme="minorHAnsi"/>
      <w:lang w:eastAsia="en-US"/>
    </w:rPr>
  </w:style>
  <w:style w:type="table" w:styleId="a8">
    <w:name w:val="Table Grid"/>
    <w:basedOn w:val="a1"/>
    <w:uiPriority w:val="59"/>
    <w:rsid w:val="00C25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11CF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11CF0"/>
    <w:pPr>
      <w:widowControl w:val="0"/>
      <w:autoSpaceDE w:val="0"/>
      <w:autoSpaceDN w:val="0"/>
      <w:spacing w:after="0" w:line="240" w:lineRule="auto"/>
      <w:ind w:left="47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11C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0506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группа6</dc:creator>
  <cp:lastModifiedBy>группа6</cp:lastModifiedBy>
  <cp:revision>3</cp:revision>
  <dcterms:created xsi:type="dcterms:W3CDTF">2023-11-23T10:04:00Z</dcterms:created>
  <dcterms:modified xsi:type="dcterms:W3CDTF">2023-11-23T10:06:00Z</dcterms:modified>
</cp:coreProperties>
</file>